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校级教学名师各学院推荐指标</w:t>
      </w:r>
    </w:p>
    <w:tbl>
      <w:tblPr>
        <w:tblStyle w:val="3"/>
        <w:tblpPr w:leftFromText="180" w:rightFromText="180" w:vertAnchor="text" w:horzAnchor="page" w:tblpXSpec="center" w:tblpY="2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86"/>
        <w:gridCol w:w="205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专任教师总数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教师教育学院</w:t>
            </w:r>
          </w:p>
        </w:tc>
        <w:tc>
          <w:tcPr>
            <w:tcW w:w="20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财经学院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20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4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传媒学院</w:t>
            </w:r>
          </w:p>
        </w:tc>
        <w:tc>
          <w:tcPr>
            <w:tcW w:w="20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共计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D803A3-B707-4201-801D-DB8532C62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51C0EF-43D8-42A0-BCC0-989B33E1E3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64EB3B-CB57-47CF-848D-E112101248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54847D52"/>
    <w:rsid w:val="0A4E0A78"/>
    <w:rsid w:val="194B2C0A"/>
    <w:rsid w:val="37085B41"/>
    <w:rsid w:val="48147151"/>
    <w:rsid w:val="54847D52"/>
    <w:rsid w:val="6B0D4BE3"/>
    <w:rsid w:val="793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24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2022-06-01T02:12:00Z</dcterms:created>
  <dc:creator>教务处</dc:creator>
  <cp:lastModifiedBy>WPS_1528088721</cp:lastModifiedBy>
  <cp:lastPrinted>2022-06-02T00:52:00Z</cp:lastPrinted>
  <dcterms:modified xsi:type="dcterms:W3CDTF">2024-07-02T02:20:58Z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ECF09BE3C2FF47DD9D71D3945BFAAD87_13</vt:lpwstr>
  </property>
</Properties>
</file>