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数字化实习实训课程平台《劳动教育》</w:t>
      </w:r>
    </w:p>
    <w:p w14:paraId="38609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说明</w:t>
      </w:r>
    </w:p>
    <w:p w14:paraId="5BAE0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2024级本科生：</w:t>
      </w:r>
    </w:p>
    <w:p w14:paraId="32027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《全面加强新时代大学生劳动教育工作方案》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和本学期教学计划安排，现对数字化实习实训课程平台的《劳动教育》课程作如下说明：</w:t>
      </w:r>
    </w:p>
    <w:p w14:paraId="7CA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1.本学期开设的数字化实习实训课程平台《劳动教育》课程是人才培养方案中明确的通识必修课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的重要组成部分，线上课程学习占总成绩的20%，线上测验</w:t>
      </w:r>
      <w:r>
        <w:rPr>
          <w:rFonts w:hint="eastAsia" w:ascii="仿宋_GB2312" w:hAnsi="仿宋_GB2312" w:eastAsia="仿宋_GB2312" w:cs="仿宋_GB2312"/>
          <w:sz w:val="32"/>
          <w:szCs w:val="32"/>
        </w:rPr>
        <w:t>占总成绩的40%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期末考试占总成绩的20%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DC1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2.本学期2024级本科生应在11月3日至12月21日之间完成数字化实习实训课程平台《劳动教育》的视频学习、章节测验和期末考试，结课后平台将固定成绩。</w:t>
      </w:r>
    </w:p>
    <w:p w14:paraId="2D427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3.下学期开设8学时的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线下理论</w:t>
      </w:r>
      <w:r>
        <w:rPr>
          <w:rFonts w:hint="eastAsia" w:ascii="仿宋_GB2312" w:hAnsi="仿宋_GB2312" w:eastAsia="仿宋_GB2312" w:cs="仿宋_GB2312"/>
          <w:sz w:val="32"/>
          <w:szCs w:val="32"/>
        </w:rPr>
        <w:t>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课堂表现占总成绩的20%。</w:t>
      </w:r>
    </w:p>
    <w:p w14:paraId="55217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全部教学环节结束后，在下学期期末汇总成绩，并录入学校教务系统。</w:t>
      </w:r>
    </w:p>
    <w:p w14:paraId="25CF0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因《大学生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》线下理论课</w:t>
      </w:r>
      <w:r>
        <w:rPr>
          <w:rFonts w:hint="eastAsia" w:ascii="仿宋_GB2312" w:hAnsi="仿宋_GB2312" w:eastAsia="仿宋_GB2312" w:cs="仿宋_GB2312"/>
          <w:sz w:val="32"/>
          <w:szCs w:val="32"/>
        </w:rPr>
        <w:t>缺课2次及以上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导致总成绩不及格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不得参加补考，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重修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其他情况导致的总成绩不及格，可按学校规定参加补考或报名重修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50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7AA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教务处</w:t>
      </w:r>
    </w:p>
    <w:p w14:paraId="10A6A913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大学生劳动教育中心</w:t>
      </w:r>
    </w:p>
    <w:p w14:paraId="4418342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2025年10月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70D0734-FEED-4FEF-B8AA-F1D5E0BCC2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E2F688-B07B-4640-B4C8-82E390AC7E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E3390"/>
    <w:rsid w:val="4C08692B"/>
    <w:rsid w:val="626862AF"/>
    <w:rsid w:val="705C6566"/>
    <w:rsid w:val="7A7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3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452</Characters>
  <Lines>0</Lines>
  <Paragraphs>0</Paragraphs>
  <TotalTime>4</TotalTime>
  <ScaleCrop>false</ScaleCrop>
  <LinksUpToDate>false</LinksUpToDate>
  <CharactersWithSpaces>524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2023-05-19T03:08:00Z</dcterms:created>
  <dc:creator>song'jie</dc:creator>
  <cp:lastModifiedBy>大葫芦的小葫芦</cp:lastModifiedBy>
  <dcterms:modified xsi:type="dcterms:W3CDTF">2025-10-27T06:59:37Z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78049803FB854B39B72342EB14907ACF_12</vt:lpwstr>
  </property>
  <property fmtid="{D5CDD505-2E9C-101B-9397-08002B2CF9AE}" pid="4" name="KSOTemplateDocerSaveRecord">
    <vt:lpwstr>eyJoZGlkIjoiOGNlZDRmMzFlOTBhODgyMjJmYTI4NWJlOGYxZTQ0OTciLCJ1c2VySWQiOiI1ODI1NzM1NDYifQ==</vt:lpwstr>
  </property>
</Properties>
</file>