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3CA12F">
      <w:pPr>
        <w:rPr>
          <w:rFonts w:hint="eastAsia" w:ascii="仿宋_GB2312" w:eastAsia="仿宋_GB2312"/>
          <w:sz w:val="30"/>
          <w:szCs w:val="30"/>
        </w:rPr>
      </w:pPr>
    </w:p>
    <w:p w14:paraId="2F116468">
      <w:pPr>
        <w:rPr>
          <w:rFonts w:hint="eastAsia" w:ascii="仿宋_GB2312" w:eastAsia="仿宋_GB2312"/>
          <w:sz w:val="30"/>
          <w:szCs w:val="30"/>
        </w:rPr>
      </w:pPr>
    </w:p>
    <w:p w14:paraId="033A4E86">
      <w:pPr>
        <w:rPr>
          <w:rFonts w:hint="eastAsia" w:ascii="仿宋_GB2312" w:eastAsia="仿宋_GB2312"/>
          <w:sz w:val="30"/>
          <w:szCs w:val="30"/>
        </w:rPr>
      </w:pPr>
    </w:p>
    <w:p w14:paraId="2D0D9740">
      <w:pPr>
        <w:jc w:val="center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 xml:space="preserve">  </w:t>
      </w:r>
    </w:p>
    <w:p w14:paraId="01C4764D">
      <w:pPr>
        <w:jc w:val="center"/>
        <w:rPr>
          <w:rFonts w:hint="eastAsia" w:ascii="黑体" w:eastAsia="黑体"/>
          <w:sz w:val="44"/>
          <w:szCs w:val="44"/>
          <w:lang w:val="en-US" w:eastAsia="zh-CN"/>
        </w:rPr>
      </w:pPr>
      <w:r>
        <w:rPr>
          <w:rFonts w:hint="eastAsia" w:ascii="黑体" w:eastAsia="黑体"/>
          <w:sz w:val="44"/>
          <w:szCs w:val="44"/>
          <w:lang w:val="en-US" w:eastAsia="zh-CN"/>
        </w:rPr>
        <w:t>银川科技学院</w:t>
      </w:r>
    </w:p>
    <w:p w14:paraId="027475DA">
      <w:pPr>
        <w:jc w:val="center"/>
        <w:rPr>
          <w:rFonts w:hint="eastAsia"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“本科教学工程”项目年度任务计划书</w:t>
      </w:r>
    </w:p>
    <w:p w14:paraId="2ECD0F9A">
      <w:pPr>
        <w:rPr>
          <w:rFonts w:hint="eastAsia" w:ascii="仿宋_GB2312" w:eastAsia="仿宋_GB2312"/>
          <w:sz w:val="28"/>
          <w:szCs w:val="28"/>
        </w:rPr>
      </w:pPr>
    </w:p>
    <w:p w14:paraId="07DA92CF">
      <w:pPr>
        <w:rPr>
          <w:rFonts w:hint="eastAsia" w:ascii="仿宋_GB2312" w:eastAsia="仿宋_GB2312"/>
          <w:sz w:val="28"/>
          <w:szCs w:val="28"/>
        </w:rPr>
      </w:pPr>
    </w:p>
    <w:p w14:paraId="7DDA8C3C">
      <w:pPr>
        <w:rPr>
          <w:rFonts w:hint="eastAsia" w:ascii="仿宋_GB2312" w:eastAsia="仿宋_GB2312"/>
          <w:sz w:val="28"/>
          <w:szCs w:val="28"/>
        </w:rPr>
      </w:pPr>
    </w:p>
    <w:p w14:paraId="30B24DEB">
      <w:pPr>
        <w:rPr>
          <w:rFonts w:hint="eastAsia" w:ascii="仿宋_GB2312" w:eastAsia="仿宋_GB2312"/>
          <w:sz w:val="28"/>
          <w:szCs w:val="28"/>
        </w:rPr>
      </w:pPr>
    </w:p>
    <w:p w14:paraId="46A9031D">
      <w:pPr>
        <w:rPr>
          <w:rFonts w:hint="eastAsia" w:ascii="仿宋_GB2312" w:eastAsia="仿宋_GB2312"/>
          <w:sz w:val="28"/>
          <w:szCs w:val="28"/>
        </w:rPr>
      </w:pPr>
    </w:p>
    <w:p w14:paraId="0F03E13C">
      <w:pPr>
        <w:spacing w:line="800" w:lineRule="exact"/>
        <w:ind w:firstLine="1795" w:firstLineChars="596"/>
        <w:rPr>
          <w:rFonts w:hint="eastAsia" w:ascii="仿宋_GB2312" w:eastAsia="仿宋_GB2312"/>
          <w:sz w:val="30"/>
          <w:szCs w:val="30"/>
          <w:u w:val="single"/>
        </w:rPr>
      </w:pPr>
      <w:r>
        <w:rPr>
          <w:rFonts w:hint="eastAsia" w:ascii="仿宋_GB2312" w:eastAsia="仿宋_GB2312"/>
          <w:b/>
          <w:sz w:val="30"/>
          <w:szCs w:val="30"/>
        </w:rPr>
        <w:t xml:space="preserve">项目名称 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             </w:t>
      </w:r>
    </w:p>
    <w:p w14:paraId="1E044794">
      <w:pPr>
        <w:spacing w:line="800" w:lineRule="exact"/>
        <w:ind w:firstLine="1795" w:firstLineChars="596"/>
        <w:rPr>
          <w:rFonts w:hint="eastAsia" w:ascii="仿宋_GB2312" w:eastAsia="仿宋_GB2312"/>
          <w:sz w:val="30"/>
          <w:szCs w:val="30"/>
          <w:u w:val="single"/>
          <w:lang w:val="en-US" w:eastAsia="zh-CN"/>
        </w:rPr>
      </w:pPr>
      <w:r>
        <w:rPr>
          <w:rFonts w:hint="eastAsia" w:ascii="仿宋_GB2312" w:eastAsia="仿宋_GB2312"/>
          <w:b/>
          <w:bCs/>
          <w:sz w:val="30"/>
          <w:szCs w:val="30"/>
          <w:u w:val="none"/>
          <w:lang w:eastAsia="zh-CN"/>
        </w:rPr>
        <w:t>项目</w:t>
      </w:r>
      <w:r>
        <w:rPr>
          <w:rFonts w:hint="eastAsia" w:ascii="仿宋_GB2312" w:eastAsia="仿宋_GB2312"/>
          <w:b/>
          <w:bCs/>
          <w:sz w:val="30"/>
          <w:szCs w:val="30"/>
          <w:u w:val="none"/>
          <w:lang w:val="en-US" w:eastAsia="zh-CN"/>
        </w:rPr>
        <w:t>级别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b/>
          <w:sz w:val="30"/>
          <w:szCs w:val="30"/>
          <w:u w:val="single"/>
        </w:rPr>
        <w:t xml:space="preserve"> </w:t>
      </w:r>
      <w:r>
        <w:rPr>
          <w:rFonts w:hint="eastAsia" w:ascii="仿宋_GB2312" w:eastAsia="仿宋_GB2312"/>
          <w:b w:val="0"/>
          <w:bCs/>
          <w:sz w:val="30"/>
          <w:szCs w:val="30"/>
          <w:u w:val="single"/>
        </w:rPr>
        <w:t xml:space="preserve">  </w:t>
      </w:r>
      <w:r>
        <w:rPr>
          <w:rFonts w:hint="eastAsia" w:ascii="仿宋_GB2312" w:eastAsia="仿宋_GB2312"/>
          <w:b w:val="0"/>
          <w:bCs/>
          <w:sz w:val="30"/>
          <w:szCs w:val="30"/>
          <w:u w:val="single"/>
          <w:lang w:val="en-US" w:eastAsia="zh-CN"/>
        </w:rPr>
        <w:t xml:space="preserve">        校</w:t>
      </w:r>
      <w:r>
        <w:rPr>
          <w:rFonts w:hint="eastAsia" w:ascii="仿宋_GB2312" w:eastAsia="仿宋_GB2312"/>
          <w:b w:val="0"/>
          <w:bCs/>
          <w:sz w:val="30"/>
          <w:szCs w:val="30"/>
          <w:u w:val="single"/>
        </w:rPr>
        <w:t>级</w:t>
      </w:r>
      <w:r>
        <w:rPr>
          <w:rFonts w:hint="eastAsia" w:ascii="仿宋_GB2312" w:eastAsia="仿宋_GB2312"/>
          <w:b w:val="0"/>
          <w:bCs/>
          <w:sz w:val="30"/>
          <w:szCs w:val="30"/>
          <w:u w:val="single"/>
          <w:lang w:val="en-US" w:eastAsia="zh-CN"/>
        </w:rPr>
        <w:t xml:space="preserve">              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 xml:space="preserve"> </w:t>
      </w:r>
    </w:p>
    <w:p w14:paraId="1F7C5E2F">
      <w:pPr>
        <w:spacing w:line="800" w:lineRule="exact"/>
        <w:ind w:firstLine="1795" w:firstLineChars="596"/>
        <w:rPr>
          <w:rFonts w:hint="eastAsia" w:ascii="仿宋_GB2312" w:eastAsia="仿宋_GB2312"/>
          <w:sz w:val="30"/>
          <w:szCs w:val="30"/>
          <w:u w:val="single"/>
          <w:lang w:val="en-US" w:eastAsia="zh-CN"/>
        </w:rPr>
      </w:pPr>
      <w:r>
        <w:rPr>
          <w:rFonts w:hint="eastAsia" w:ascii="仿宋_GB2312" w:eastAsia="仿宋_GB2312"/>
          <w:b/>
          <w:bCs/>
          <w:sz w:val="30"/>
          <w:szCs w:val="30"/>
          <w:u w:val="none"/>
          <w:lang w:eastAsia="zh-CN"/>
        </w:rPr>
        <w:t>项目类型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sym w:font="Wingdings 2" w:char="00A3"/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  <w:lang w:val="en-US" w:eastAsia="zh-CN"/>
        </w:rPr>
        <w:t xml:space="preserve">一流课程   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  <w:lang w:val="en-US" w:eastAsia="zh-CN"/>
        </w:rPr>
        <w:sym w:font="Wingdings 2" w:char="00A3"/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  <w:lang w:val="en-US" w:eastAsia="zh-CN"/>
        </w:rPr>
        <w:t xml:space="preserve"> 重点课程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 xml:space="preserve"> </w:t>
      </w:r>
    </w:p>
    <w:p w14:paraId="4A9C1E87">
      <w:pPr>
        <w:spacing w:line="800" w:lineRule="exact"/>
        <w:ind w:firstLine="1795" w:firstLineChars="596"/>
        <w:rPr>
          <w:rFonts w:hint="eastAsia" w:ascii="仿宋_GB2312" w:eastAsia="仿宋_GB2312"/>
          <w:b/>
          <w:sz w:val="30"/>
          <w:szCs w:val="30"/>
          <w:u w:val="single"/>
        </w:rPr>
      </w:pPr>
      <w:r>
        <w:rPr>
          <w:rFonts w:hint="eastAsia" w:ascii="仿宋_GB2312" w:eastAsia="仿宋_GB2312"/>
          <w:b/>
          <w:sz w:val="30"/>
          <w:szCs w:val="30"/>
        </w:rPr>
        <w:t xml:space="preserve">负 责 人 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             </w:t>
      </w:r>
    </w:p>
    <w:p w14:paraId="0C3957E4">
      <w:pPr>
        <w:spacing w:line="800" w:lineRule="exact"/>
        <w:ind w:firstLine="1795" w:firstLineChars="596"/>
        <w:rPr>
          <w:rFonts w:hint="eastAsia" w:ascii="仿宋_GB2312" w:eastAsia="仿宋_GB2312"/>
          <w:b/>
          <w:sz w:val="30"/>
          <w:szCs w:val="30"/>
          <w:u w:val="single"/>
        </w:rPr>
      </w:pPr>
      <w:r>
        <w:rPr>
          <w:rFonts w:hint="eastAsia" w:ascii="仿宋_GB2312" w:eastAsia="仿宋_GB2312"/>
          <w:b/>
          <w:sz w:val="30"/>
          <w:szCs w:val="30"/>
        </w:rPr>
        <w:t>所在</w:t>
      </w:r>
      <w:r>
        <w:rPr>
          <w:rFonts w:hint="eastAsia" w:ascii="仿宋_GB2312" w:eastAsia="仿宋_GB2312"/>
          <w:b/>
          <w:sz w:val="30"/>
          <w:szCs w:val="30"/>
          <w:lang w:val="en-US" w:eastAsia="zh-CN"/>
        </w:rPr>
        <w:t>学院</w:t>
      </w:r>
      <w:r>
        <w:rPr>
          <w:rFonts w:hint="eastAsia" w:ascii="仿宋_GB2312" w:eastAsia="仿宋_GB2312"/>
          <w:b/>
          <w:sz w:val="30"/>
          <w:szCs w:val="30"/>
        </w:rPr>
        <w:t xml:space="preserve"> 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              </w:t>
      </w:r>
    </w:p>
    <w:p w14:paraId="0F062B28">
      <w:pPr>
        <w:spacing w:line="800" w:lineRule="exact"/>
        <w:ind w:firstLine="1795" w:firstLineChars="596"/>
        <w:rPr>
          <w:rFonts w:hint="eastAsia"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  <w:lang w:val="en-US" w:eastAsia="zh-CN"/>
        </w:rPr>
        <w:t>填报时间</w:t>
      </w:r>
      <w:r>
        <w:rPr>
          <w:rFonts w:hint="eastAsia" w:ascii="仿宋_GB2312" w:eastAsia="仿宋_GB2312"/>
          <w:b/>
          <w:sz w:val="30"/>
          <w:szCs w:val="30"/>
        </w:rPr>
        <w:t xml:space="preserve"> 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             </w:t>
      </w:r>
    </w:p>
    <w:p w14:paraId="4C6AC16A">
      <w:pPr>
        <w:jc w:val="both"/>
        <w:rPr>
          <w:rFonts w:hint="eastAsia" w:ascii="仿宋_GB2312" w:eastAsia="仿宋_GB2312"/>
          <w:b/>
          <w:sz w:val="30"/>
          <w:szCs w:val="30"/>
        </w:rPr>
      </w:pPr>
    </w:p>
    <w:p w14:paraId="742BC9B8">
      <w:pPr>
        <w:jc w:val="center"/>
        <w:rPr>
          <w:rFonts w:hint="eastAsia"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  <w:lang w:val="en-US" w:eastAsia="zh-CN"/>
        </w:rPr>
        <w:t>银川科技学院</w:t>
      </w:r>
      <w:r>
        <w:rPr>
          <w:rFonts w:hint="eastAsia" w:ascii="仿宋_GB2312" w:eastAsia="仿宋_GB2312"/>
          <w:b/>
          <w:color w:val="000000"/>
          <w:sz w:val="30"/>
          <w:szCs w:val="30"/>
        </w:rPr>
        <w:t>本科教学工程领导小组办公室</w:t>
      </w:r>
      <w:r>
        <w:rPr>
          <w:rFonts w:hint="eastAsia" w:ascii="仿宋_GB2312" w:eastAsia="仿宋_GB2312"/>
          <w:b/>
          <w:sz w:val="30"/>
          <w:szCs w:val="30"/>
        </w:rPr>
        <w:t>制</w:t>
      </w:r>
    </w:p>
    <w:p w14:paraId="14BAF5DD">
      <w:pPr>
        <w:jc w:val="center"/>
        <w:rPr>
          <w:rFonts w:hint="eastAsia" w:ascii="仿宋_GB2312" w:eastAsia="仿宋_GB2312"/>
          <w:b/>
          <w:sz w:val="30"/>
          <w:szCs w:val="30"/>
        </w:rPr>
      </w:pPr>
    </w:p>
    <w:p w14:paraId="62CBE0D0">
      <w:pPr>
        <w:jc w:val="center"/>
        <w:rPr>
          <w:rFonts w:hint="eastAsia" w:ascii="仿宋_GB2312" w:eastAsia="仿宋_GB2312"/>
          <w:b/>
          <w:sz w:val="30"/>
          <w:szCs w:val="30"/>
        </w:rPr>
      </w:pPr>
    </w:p>
    <w:p w14:paraId="1C05AD8B">
      <w:pPr>
        <w:jc w:val="center"/>
        <w:rPr>
          <w:rFonts w:hint="eastAsia"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填报说明</w:t>
      </w:r>
    </w:p>
    <w:p w14:paraId="333289D6">
      <w:pPr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一、年度任务计划书着重填写“本科教学工程”项目在建设周期内的主要工作、预期目标、保障措施、具体步骤、人员分工、经费开支预算以及阶段预期建设成果等。</w:t>
      </w:r>
    </w:p>
    <w:p w14:paraId="4B009B74">
      <w:pPr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二、任务书一式三份，作为年度建设考核和建设期满验收的依据。</w:t>
      </w:r>
    </w:p>
    <w:p w14:paraId="30CAED40"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三、填写时注意格式统一，封皮使用仿宋小三加粗，正文使用四号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仿宋</w:t>
      </w:r>
      <w:r>
        <w:rPr>
          <w:rFonts w:hint="eastAsia" w:ascii="仿宋_GB2312" w:eastAsia="仿宋_GB2312"/>
          <w:sz w:val="30"/>
          <w:szCs w:val="30"/>
        </w:rPr>
        <w:t>，行间距为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28磅</w:t>
      </w:r>
      <w:r>
        <w:rPr>
          <w:rFonts w:hint="eastAsia" w:ascii="仿宋_GB2312" w:eastAsia="仿宋_GB2312"/>
          <w:sz w:val="30"/>
          <w:szCs w:val="30"/>
        </w:rPr>
        <w:t>，</w:t>
      </w:r>
      <w:r>
        <w:rPr>
          <w:rFonts w:hint="eastAsia" w:ascii="仿宋_GB2312" w:eastAsia="仿宋_GB2312"/>
          <w:b/>
          <w:bCs/>
          <w:sz w:val="30"/>
          <w:szCs w:val="30"/>
        </w:rPr>
        <w:t>正反面打印</w:t>
      </w:r>
      <w:r>
        <w:rPr>
          <w:rFonts w:hint="eastAsia" w:ascii="仿宋_GB2312" w:eastAsia="仿宋_GB2312"/>
          <w:b/>
          <w:bCs/>
          <w:sz w:val="30"/>
          <w:szCs w:val="30"/>
          <w:lang w:eastAsia="zh-CN"/>
        </w:rPr>
        <w:t>，</w:t>
      </w:r>
      <w:r>
        <w:rPr>
          <w:rFonts w:hint="eastAsia" w:ascii="仿宋_GB2312" w:eastAsia="仿宋_GB2312"/>
          <w:b w:val="0"/>
          <w:bCs w:val="0"/>
          <w:sz w:val="30"/>
          <w:szCs w:val="30"/>
          <w:lang w:eastAsia="zh-CN"/>
        </w:rPr>
        <w:t>签名手写</w:t>
      </w:r>
      <w:r>
        <w:rPr>
          <w:rFonts w:hint="eastAsia" w:ascii="仿宋_GB2312" w:eastAsia="仿宋_GB2312"/>
          <w:sz w:val="30"/>
          <w:szCs w:val="30"/>
        </w:rPr>
        <w:t>。</w:t>
      </w:r>
    </w:p>
    <w:p w14:paraId="750F8D70">
      <w:pPr>
        <w:ind w:firstLine="600" w:firstLineChars="200"/>
        <w:rPr>
          <w:rFonts w:hint="eastAsia" w:ascii="仿宋_GB2312" w:eastAsia="仿宋_GB2312"/>
          <w:sz w:val="30"/>
          <w:szCs w:val="30"/>
        </w:rPr>
      </w:pPr>
    </w:p>
    <w:p w14:paraId="6A12CD2E">
      <w:pPr>
        <w:ind w:firstLine="600" w:firstLineChars="200"/>
        <w:rPr>
          <w:rFonts w:ascii="仿宋_GB2312" w:eastAsia="仿宋_GB2312"/>
          <w:sz w:val="30"/>
          <w:szCs w:val="30"/>
        </w:rPr>
        <w:sectPr>
          <w:footerReference r:id="rId3" w:type="even"/>
          <w:pgSz w:w="11906" w:h="16838"/>
          <w:pgMar w:top="1418" w:right="1418" w:bottom="1418" w:left="1418" w:header="851" w:footer="992" w:gutter="0"/>
          <w:cols w:space="720" w:num="1"/>
          <w:titlePg/>
          <w:docGrid w:type="lines" w:linePitch="312" w:charSpace="0"/>
        </w:sectPr>
      </w:pPr>
    </w:p>
    <w:p w14:paraId="74A66E64">
      <w:pPr>
        <w:jc w:val="center"/>
        <w:rPr>
          <w:rFonts w:hint="eastAsia" w:ascii="黑体" w:hAnsi="黑体" w:eastAsia="黑体" w:cs="黑体"/>
          <w:b w:val="0"/>
          <w:bCs/>
          <w:sz w:val="30"/>
          <w:szCs w:val="30"/>
        </w:rPr>
      </w:pPr>
      <w:r>
        <w:rPr>
          <w:rFonts w:hint="eastAsia" w:ascii="黑体" w:hAnsi="黑体" w:eastAsia="黑体" w:cs="黑体"/>
          <w:b w:val="0"/>
          <w:bCs/>
          <w:sz w:val="30"/>
          <w:szCs w:val="30"/>
        </w:rPr>
        <w:t>一、项目基本情况简表</w:t>
      </w:r>
    </w:p>
    <w:tbl>
      <w:tblPr>
        <w:tblStyle w:val="6"/>
        <w:tblW w:w="93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2388"/>
        <w:gridCol w:w="852"/>
        <w:gridCol w:w="1457"/>
        <w:gridCol w:w="1801"/>
        <w:gridCol w:w="1279"/>
      </w:tblGrid>
      <w:tr w14:paraId="6FAC9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48" w:type="dxa"/>
            <w:noWrap w:val="0"/>
            <w:vAlign w:val="center"/>
          </w:tcPr>
          <w:p w14:paraId="2C70077F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课程名称</w:t>
            </w:r>
          </w:p>
        </w:tc>
        <w:tc>
          <w:tcPr>
            <w:tcW w:w="7777" w:type="dxa"/>
            <w:gridSpan w:val="5"/>
            <w:noWrap w:val="0"/>
            <w:vAlign w:val="center"/>
          </w:tcPr>
          <w:p w14:paraId="7923879D">
            <w:pPr>
              <w:spacing w:line="3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1A99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48" w:type="dxa"/>
            <w:noWrap w:val="0"/>
            <w:vAlign w:val="center"/>
          </w:tcPr>
          <w:p w14:paraId="3AAB532B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课程分类</w:t>
            </w:r>
          </w:p>
        </w:tc>
        <w:tc>
          <w:tcPr>
            <w:tcW w:w="7777" w:type="dxa"/>
            <w:gridSpan w:val="5"/>
            <w:noWrap w:val="0"/>
            <w:vAlign w:val="center"/>
          </w:tcPr>
          <w:p w14:paraId="24461E6D">
            <w:pPr>
              <w:spacing w:line="3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 w:hAnsiTheme="majorEastAsia"/>
                <w:kern w:val="0"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公共基础课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ascii="仿宋_GB2312" w:eastAsia="仿宋_GB2312" w:hAnsiTheme="majorEastAsia"/>
                <w:kern w:val="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专业课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实践类课程</w:t>
            </w:r>
          </w:p>
        </w:tc>
      </w:tr>
      <w:tr w14:paraId="25B42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48" w:type="dxa"/>
            <w:noWrap w:val="0"/>
            <w:vAlign w:val="center"/>
          </w:tcPr>
          <w:p w14:paraId="35F9DCC7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课程性质</w:t>
            </w:r>
          </w:p>
        </w:tc>
        <w:tc>
          <w:tcPr>
            <w:tcW w:w="7777" w:type="dxa"/>
            <w:gridSpan w:val="5"/>
            <w:noWrap w:val="0"/>
            <w:vAlign w:val="center"/>
          </w:tcPr>
          <w:p w14:paraId="1AB900DF">
            <w:pPr>
              <w:spacing w:line="340" w:lineRule="exact"/>
              <w:ind w:firstLine="1680" w:firstLineChars="6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/>
                <w:kern w:val="0"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必修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 w:hAnsiTheme="majorEastAsia"/>
                <w:kern w:val="0"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选修</w:t>
            </w:r>
          </w:p>
        </w:tc>
      </w:tr>
      <w:tr w14:paraId="232EC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548" w:type="dxa"/>
            <w:noWrap w:val="0"/>
            <w:vAlign w:val="center"/>
          </w:tcPr>
          <w:p w14:paraId="19AD7CFB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课程类别</w:t>
            </w:r>
          </w:p>
        </w:tc>
        <w:tc>
          <w:tcPr>
            <w:tcW w:w="7777" w:type="dxa"/>
            <w:gridSpan w:val="5"/>
            <w:noWrap w:val="0"/>
            <w:vAlign w:val="center"/>
          </w:tcPr>
          <w:p w14:paraId="737B99E7"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  <w:lang w:val="en-US" w:eastAsia="zh-CN"/>
              </w:rPr>
              <w:t>一流课程选择2项：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校校联合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产教融合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特色课程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科教融汇</w:t>
            </w:r>
          </w:p>
          <w:p w14:paraId="79C0362B">
            <w:pPr>
              <w:spacing w:line="3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  <w:lang w:val="en-US" w:eastAsia="zh-CN"/>
              </w:rPr>
              <w:t>重点课程选择1项：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 xml:space="preserve">数字化    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 xml:space="preserve">绿色低碳  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人工智能类</w:t>
            </w:r>
          </w:p>
        </w:tc>
      </w:tr>
      <w:tr w14:paraId="5646D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48" w:type="dxa"/>
            <w:noWrap w:val="0"/>
            <w:vAlign w:val="center"/>
          </w:tcPr>
          <w:p w14:paraId="13C96B75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开课年级</w:t>
            </w:r>
          </w:p>
        </w:tc>
        <w:tc>
          <w:tcPr>
            <w:tcW w:w="3240" w:type="dxa"/>
            <w:gridSpan w:val="2"/>
            <w:noWrap w:val="0"/>
            <w:vAlign w:val="center"/>
          </w:tcPr>
          <w:p w14:paraId="785BEC2C">
            <w:pPr>
              <w:spacing w:line="340" w:lineRule="exact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1457" w:type="dxa"/>
            <w:noWrap w:val="0"/>
            <w:vAlign w:val="center"/>
          </w:tcPr>
          <w:p w14:paraId="7F82035B">
            <w:pPr>
              <w:spacing w:line="34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面向专业</w:t>
            </w:r>
          </w:p>
        </w:tc>
        <w:tc>
          <w:tcPr>
            <w:tcW w:w="3080" w:type="dxa"/>
            <w:gridSpan w:val="2"/>
            <w:noWrap w:val="0"/>
            <w:vAlign w:val="center"/>
          </w:tcPr>
          <w:p w14:paraId="36B772D6">
            <w:pPr>
              <w:spacing w:line="340" w:lineRule="exact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</w:tr>
      <w:tr w14:paraId="0F6D9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48" w:type="dxa"/>
            <w:noWrap w:val="0"/>
            <w:vAlign w:val="center"/>
          </w:tcPr>
          <w:p w14:paraId="0594A8B8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学    时</w:t>
            </w:r>
          </w:p>
        </w:tc>
        <w:tc>
          <w:tcPr>
            <w:tcW w:w="3240" w:type="dxa"/>
            <w:gridSpan w:val="2"/>
            <w:noWrap w:val="0"/>
            <w:vAlign w:val="center"/>
          </w:tcPr>
          <w:p w14:paraId="5BEC0AED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57" w:type="dxa"/>
            <w:noWrap w:val="0"/>
            <w:vAlign w:val="center"/>
          </w:tcPr>
          <w:p w14:paraId="5D87F784">
            <w:pPr>
              <w:spacing w:line="440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学    分</w:t>
            </w:r>
          </w:p>
        </w:tc>
        <w:tc>
          <w:tcPr>
            <w:tcW w:w="3080" w:type="dxa"/>
            <w:gridSpan w:val="2"/>
            <w:noWrap w:val="0"/>
            <w:vAlign w:val="center"/>
          </w:tcPr>
          <w:p w14:paraId="18116070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6115E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48" w:type="dxa"/>
            <w:noWrap w:val="0"/>
            <w:vAlign w:val="center"/>
          </w:tcPr>
          <w:p w14:paraId="0344510B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起止时间</w:t>
            </w:r>
          </w:p>
        </w:tc>
        <w:tc>
          <w:tcPr>
            <w:tcW w:w="7777" w:type="dxa"/>
            <w:gridSpan w:val="5"/>
            <w:noWrap w:val="0"/>
            <w:vAlign w:val="center"/>
          </w:tcPr>
          <w:p w14:paraId="092D19A3">
            <w:pPr>
              <w:spacing w:line="440" w:lineRule="exact"/>
              <w:ind w:firstLine="1280" w:firstLineChars="40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2025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—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2027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月</w:t>
            </w:r>
          </w:p>
        </w:tc>
      </w:tr>
      <w:tr w14:paraId="336E6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25" w:type="dxa"/>
            <w:gridSpan w:val="6"/>
            <w:noWrap w:val="0"/>
            <w:vAlign w:val="center"/>
          </w:tcPr>
          <w:p w14:paraId="7EB34EFD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项目团队主要成员（包括负责人）</w:t>
            </w:r>
          </w:p>
        </w:tc>
      </w:tr>
      <w:tr w14:paraId="0C00E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48" w:type="dxa"/>
            <w:noWrap w:val="0"/>
            <w:vAlign w:val="center"/>
          </w:tcPr>
          <w:p w14:paraId="446E9D66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名</w:t>
            </w:r>
          </w:p>
        </w:tc>
        <w:tc>
          <w:tcPr>
            <w:tcW w:w="2388" w:type="dxa"/>
            <w:noWrap w:val="0"/>
            <w:vAlign w:val="center"/>
          </w:tcPr>
          <w:p w14:paraId="5FA2E35E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单位、职务</w:t>
            </w:r>
          </w:p>
        </w:tc>
        <w:tc>
          <w:tcPr>
            <w:tcW w:w="4110" w:type="dxa"/>
            <w:gridSpan w:val="3"/>
            <w:noWrap w:val="0"/>
            <w:vAlign w:val="center"/>
          </w:tcPr>
          <w:p w14:paraId="205B4B7C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承担的任务</w:t>
            </w:r>
          </w:p>
        </w:tc>
        <w:tc>
          <w:tcPr>
            <w:tcW w:w="1279" w:type="dxa"/>
            <w:noWrap w:val="0"/>
            <w:vAlign w:val="center"/>
          </w:tcPr>
          <w:p w14:paraId="246A1396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签  名</w:t>
            </w:r>
          </w:p>
        </w:tc>
      </w:tr>
      <w:tr w14:paraId="2C450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48" w:type="dxa"/>
            <w:noWrap w:val="0"/>
            <w:vAlign w:val="center"/>
          </w:tcPr>
          <w:p w14:paraId="431DD9E5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88" w:type="dxa"/>
            <w:noWrap w:val="0"/>
            <w:vAlign w:val="center"/>
          </w:tcPr>
          <w:p w14:paraId="3D8443FE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110" w:type="dxa"/>
            <w:gridSpan w:val="3"/>
            <w:noWrap w:val="0"/>
            <w:vAlign w:val="center"/>
          </w:tcPr>
          <w:p w14:paraId="7F2D5187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79" w:type="dxa"/>
            <w:noWrap w:val="0"/>
            <w:vAlign w:val="center"/>
          </w:tcPr>
          <w:p w14:paraId="35B7FDC6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C2F8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48" w:type="dxa"/>
            <w:noWrap w:val="0"/>
            <w:vAlign w:val="center"/>
          </w:tcPr>
          <w:p w14:paraId="641968BC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88" w:type="dxa"/>
            <w:noWrap w:val="0"/>
            <w:vAlign w:val="center"/>
          </w:tcPr>
          <w:p w14:paraId="0B6DE18C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110" w:type="dxa"/>
            <w:gridSpan w:val="3"/>
            <w:noWrap w:val="0"/>
            <w:vAlign w:val="center"/>
          </w:tcPr>
          <w:p w14:paraId="6F7ED759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79" w:type="dxa"/>
            <w:noWrap w:val="0"/>
            <w:vAlign w:val="center"/>
          </w:tcPr>
          <w:p w14:paraId="586AF3B5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0CA5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48" w:type="dxa"/>
            <w:noWrap w:val="0"/>
            <w:vAlign w:val="center"/>
          </w:tcPr>
          <w:p w14:paraId="608A8500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88" w:type="dxa"/>
            <w:noWrap w:val="0"/>
            <w:vAlign w:val="center"/>
          </w:tcPr>
          <w:p w14:paraId="1899741C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110" w:type="dxa"/>
            <w:gridSpan w:val="3"/>
            <w:noWrap w:val="0"/>
            <w:vAlign w:val="center"/>
          </w:tcPr>
          <w:p w14:paraId="19158C3F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79" w:type="dxa"/>
            <w:noWrap w:val="0"/>
            <w:vAlign w:val="center"/>
          </w:tcPr>
          <w:p w14:paraId="574E46F1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AECD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48" w:type="dxa"/>
            <w:noWrap w:val="0"/>
            <w:vAlign w:val="center"/>
          </w:tcPr>
          <w:p w14:paraId="221A843D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88" w:type="dxa"/>
            <w:noWrap w:val="0"/>
            <w:vAlign w:val="center"/>
          </w:tcPr>
          <w:p w14:paraId="2C30FAD3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110" w:type="dxa"/>
            <w:gridSpan w:val="3"/>
            <w:noWrap w:val="0"/>
            <w:vAlign w:val="center"/>
          </w:tcPr>
          <w:p w14:paraId="405C9401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79" w:type="dxa"/>
            <w:noWrap w:val="0"/>
            <w:vAlign w:val="center"/>
          </w:tcPr>
          <w:p w14:paraId="64BD12E1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3C40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48" w:type="dxa"/>
            <w:noWrap w:val="0"/>
            <w:vAlign w:val="center"/>
          </w:tcPr>
          <w:p w14:paraId="6748C7B3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88" w:type="dxa"/>
            <w:noWrap w:val="0"/>
            <w:vAlign w:val="center"/>
          </w:tcPr>
          <w:p w14:paraId="1E0D82F6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110" w:type="dxa"/>
            <w:gridSpan w:val="3"/>
            <w:noWrap w:val="0"/>
            <w:vAlign w:val="center"/>
          </w:tcPr>
          <w:p w14:paraId="1E51D574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79" w:type="dxa"/>
            <w:noWrap w:val="0"/>
            <w:vAlign w:val="center"/>
          </w:tcPr>
          <w:p w14:paraId="5BEF6EB1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2C9D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48" w:type="dxa"/>
            <w:noWrap w:val="0"/>
            <w:vAlign w:val="center"/>
          </w:tcPr>
          <w:p w14:paraId="1D767438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88" w:type="dxa"/>
            <w:noWrap w:val="0"/>
            <w:vAlign w:val="center"/>
          </w:tcPr>
          <w:p w14:paraId="6E0755D8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110" w:type="dxa"/>
            <w:gridSpan w:val="3"/>
            <w:noWrap w:val="0"/>
            <w:vAlign w:val="center"/>
          </w:tcPr>
          <w:p w14:paraId="54B014A1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79" w:type="dxa"/>
            <w:noWrap w:val="0"/>
            <w:vAlign w:val="center"/>
          </w:tcPr>
          <w:p w14:paraId="39577F94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1FF451B7">
      <w:pPr>
        <w:spacing w:before="240" w:beforeLines="100"/>
        <w:jc w:val="center"/>
        <w:rPr>
          <w:rFonts w:hint="eastAsia" w:ascii="宋体" w:hAnsi="宋体" w:cs="宋体"/>
          <w:b/>
          <w:sz w:val="30"/>
          <w:szCs w:val="30"/>
        </w:rPr>
      </w:pPr>
      <w:r>
        <w:rPr>
          <w:rFonts w:hint="eastAsia" w:ascii="黑体" w:hAnsi="黑体" w:eastAsia="黑体" w:cs="黑体"/>
          <w:b w:val="0"/>
          <w:bCs/>
          <w:sz w:val="30"/>
          <w:szCs w:val="30"/>
        </w:rPr>
        <w:t>二、项目每年度建设目标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 w14:paraId="7BBFD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6" w:type="dxa"/>
            <w:noWrap w:val="0"/>
            <w:vAlign w:val="top"/>
          </w:tcPr>
          <w:p w14:paraId="7E897B18">
            <w:pPr>
              <w:spacing w:before="240" w:beforeLines="100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  <w:p w14:paraId="34478109">
            <w:pPr>
              <w:spacing w:before="240" w:beforeLines="100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  <w:p w14:paraId="613062D6">
            <w:pPr>
              <w:spacing w:before="240" w:beforeLines="100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  <w:p w14:paraId="754410D5">
            <w:pPr>
              <w:spacing w:before="240" w:beforeLines="100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  <w:p w14:paraId="7294531E">
            <w:pPr>
              <w:spacing w:before="240" w:beforeLines="100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  <w:p w14:paraId="0D91F2F6">
            <w:pPr>
              <w:spacing w:before="240" w:beforeLines="100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  <w:p w14:paraId="638ED05B">
            <w:pPr>
              <w:spacing w:before="240" w:beforeLines="100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  <w:p w14:paraId="240FC571">
            <w:pPr>
              <w:spacing w:before="240" w:beforeLines="100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  <w:p w14:paraId="5F5EF678">
            <w:pPr>
              <w:spacing w:before="240" w:beforeLines="100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  <w:p w14:paraId="7A57FB74">
            <w:pPr>
              <w:spacing w:before="240" w:beforeLines="100"/>
              <w:rPr>
                <w:rFonts w:hint="eastAsia" w:ascii="宋体" w:hAnsi="宋体" w:cs="宋体"/>
                <w:b/>
                <w:sz w:val="30"/>
                <w:szCs w:val="30"/>
              </w:rPr>
            </w:pPr>
          </w:p>
        </w:tc>
      </w:tr>
    </w:tbl>
    <w:p w14:paraId="5BCF5057">
      <w:pPr>
        <w:spacing w:before="240" w:beforeLines="100"/>
        <w:jc w:val="center"/>
        <w:rPr>
          <w:rFonts w:hint="eastAsia" w:ascii="宋体" w:hAnsi="宋体" w:cs="宋体"/>
          <w:b/>
          <w:sz w:val="30"/>
          <w:szCs w:val="30"/>
        </w:rPr>
      </w:pPr>
      <w:r>
        <w:rPr>
          <w:rFonts w:hint="eastAsia" w:ascii="黑体" w:hAnsi="黑体" w:eastAsia="黑体" w:cs="黑体"/>
          <w:b w:val="0"/>
          <w:bCs/>
          <w:sz w:val="30"/>
          <w:szCs w:val="30"/>
        </w:rPr>
        <w:t>三、项目建设的具体步骤和阶段预期成果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 w14:paraId="7A7C6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6" w:type="dxa"/>
            <w:noWrap w:val="0"/>
            <w:vAlign w:val="top"/>
          </w:tcPr>
          <w:p w14:paraId="70AEFEC7"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（注：写明项目在建设周期每年度主要工作、分阶段工作及预期成果，包括每项工作的责任人。此项内容可根据需要附页）</w:t>
            </w:r>
          </w:p>
          <w:p w14:paraId="02CA025C">
            <w:pPr>
              <w:spacing w:line="360" w:lineRule="auto"/>
              <w:ind w:firstLine="562" w:firstLineChars="200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  <w:p w14:paraId="298E80C4">
            <w:pPr>
              <w:spacing w:line="360" w:lineRule="auto"/>
              <w:ind w:firstLine="482" w:firstLineChars="200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  <w:p w14:paraId="66E85B4B">
            <w:pPr>
              <w:spacing w:line="360" w:lineRule="auto"/>
              <w:ind w:firstLine="482" w:firstLineChars="200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  <w:p w14:paraId="54699211">
            <w:pPr>
              <w:spacing w:line="360" w:lineRule="auto"/>
              <w:ind w:firstLine="482" w:firstLineChars="200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  <w:p w14:paraId="48949C43">
            <w:pPr>
              <w:spacing w:line="360" w:lineRule="auto"/>
              <w:ind w:firstLine="482" w:firstLineChars="200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  <w:p w14:paraId="4C853BCC">
            <w:pPr>
              <w:spacing w:line="360" w:lineRule="auto"/>
              <w:ind w:firstLine="482" w:firstLineChars="200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  <w:p w14:paraId="3776CF4C">
            <w:pPr>
              <w:spacing w:line="360" w:lineRule="auto"/>
              <w:ind w:firstLine="482" w:firstLineChars="200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  <w:p w14:paraId="37D840B6">
            <w:pPr>
              <w:spacing w:line="360" w:lineRule="auto"/>
              <w:ind w:firstLine="482" w:firstLineChars="200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  <w:p w14:paraId="059BE21F">
            <w:pPr>
              <w:spacing w:line="360" w:lineRule="auto"/>
              <w:ind w:firstLine="482" w:firstLineChars="200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  <w:p w14:paraId="0995ED83">
            <w:pPr>
              <w:spacing w:line="360" w:lineRule="auto"/>
              <w:ind w:firstLine="482" w:firstLineChars="200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  <w:p w14:paraId="56C450C9">
            <w:pPr>
              <w:spacing w:line="360" w:lineRule="auto"/>
              <w:ind w:firstLine="482" w:firstLineChars="200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  <w:p w14:paraId="464C3FD4">
            <w:pPr>
              <w:spacing w:line="360" w:lineRule="auto"/>
              <w:ind w:firstLine="482" w:firstLineChars="200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  <w:p w14:paraId="13867F0E">
            <w:pPr>
              <w:spacing w:line="360" w:lineRule="auto"/>
              <w:ind w:firstLine="482" w:firstLineChars="200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  <w:p w14:paraId="653985EC">
            <w:pPr>
              <w:spacing w:line="360" w:lineRule="auto"/>
              <w:ind w:firstLine="482" w:firstLineChars="200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  <w:p w14:paraId="5889A391">
            <w:pPr>
              <w:spacing w:line="360" w:lineRule="auto"/>
              <w:ind w:firstLine="482" w:firstLineChars="200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  <w:p w14:paraId="7585022D">
            <w:pPr>
              <w:spacing w:line="360" w:lineRule="auto"/>
              <w:ind w:firstLine="482" w:firstLineChars="200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  <w:p w14:paraId="41619C82">
            <w:pPr>
              <w:spacing w:line="360" w:lineRule="auto"/>
              <w:ind w:firstLine="482" w:firstLineChars="200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  <w:p w14:paraId="6B3858C0">
            <w:pPr>
              <w:spacing w:line="360" w:lineRule="auto"/>
              <w:ind w:firstLine="482" w:firstLineChars="200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  <w:p w14:paraId="17B55FF5">
            <w:pPr>
              <w:spacing w:line="360" w:lineRule="auto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  <w:p w14:paraId="585249EB">
            <w:pPr>
              <w:spacing w:line="360" w:lineRule="auto"/>
              <w:ind w:firstLine="482" w:firstLineChars="200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  <w:p w14:paraId="1118014D">
            <w:pPr>
              <w:spacing w:line="360" w:lineRule="auto"/>
              <w:ind w:firstLine="482" w:firstLineChars="200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  <w:p w14:paraId="46DC4FE1">
            <w:pPr>
              <w:spacing w:line="360" w:lineRule="auto"/>
              <w:ind w:firstLine="482" w:firstLineChars="200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  <w:p w14:paraId="5506BC1E">
            <w:pPr>
              <w:spacing w:line="360" w:lineRule="auto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5ADE6F03">
            <w:pPr>
              <w:spacing w:line="360" w:lineRule="auto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6368BDAF">
            <w:pPr>
              <w:spacing w:line="360" w:lineRule="auto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322D5E46">
            <w:pPr>
              <w:spacing w:line="360" w:lineRule="auto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164C2C98">
            <w:pPr>
              <w:spacing w:line="360" w:lineRule="auto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6B4FF734">
            <w:pPr>
              <w:spacing w:line="360" w:lineRule="auto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0532C0CE">
            <w:pPr>
              <w:spacing w:line="360" w:lineRule="auto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0AF7352C">
            <w:pPr>
              <w:spacing w:line="360" w:lineRule="auto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5ECCB57F">
            <w:pPr>
              <w:spacing w:line="360" w:lineRule="auto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369A7448">
            <w:pPr>
              <w:spacing w:line="360" w:lineRule="auto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144B3CD7">
            <w:pPr>
              <w:spacing w:line="360" w:lineRule="auto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21F4DDE6">
            <w:pPr>
              <w:spacing w:line="360" w:lineRule="auto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3707F5F4">
            <w:pPr>
              <w:spacing w:line="360" w:lineRule="auto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4F582ACA">
            <w:pPr>
              <w:spacing w:line="360" w:lineRule="auto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46685DD3">
            <w:pPr>
              <w:spacing w:line="360" w:lineRule="auto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59A92135">
            <w:pPr>
              <w:spacing w:line="360" w:lineRule="auto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14627B2D">
            <w:pPr>
              <w:spacing w:line="360" w:lineRule="auto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5844A131">
            <w:pPr>
              <w:spacing w:line="360" w:lineRule="auto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1D333AD5">
            <w:pPr>
              <w:spacing w:line="360" w:lineRule="auto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6C7B3831">
            <w:pPr>
              <w:spacing w:line="360" w:lineRule="auto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17F4E891">
            <w:pPr>
              <w:spacing w:line="360" w:lineRule="auto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756C8241">
            <w:pPr>
              <w:spacing w:line="360" w:lineRule="auto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56672FD3">
            <w:pPr>
              <w:spacing w:line="360" w:lineRule="auto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58512709">
            <w:pPr>
              <w:spacing w:line="360" w:lineRule="auto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71A1F841">
            <w:pPr>
              <w:spacing w:line="360" w:lineRule="auto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620391EE">
            <w:pPr>
              <w:spacing w:line="360" w:lineRule="auto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7E384873">
            <w:pPr>
              <w:spacing w:line="360" w:lineRule="auto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7F9A8931">
            <w:pPr>
              <w:spacing w:line="360" w:lineRule="auto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64B32F3E">
            <w:pPr>
              <w:spacing w:line="360" w:lineRule="auto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13FC210D">
            <w:pPr>
              <w:spacing w:line="360" w:lineRule="auto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76C8CBFB">
            <w:pPr>
              <w:spacing w:line="360" w:lineRule="auto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443D7A9B">
            <w:pPr>
              <w:spacing w:line="360" w:lineRule="auto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7F1B95F5">
            <w:pPr>
              <w:rPr>
                <w:rFonts w:hint="eastAsia" w:ascii="宋体" w:hAnsi="宋体" w:cs="宋体"/>
                <w:sz w:val="30"/>
                <w:szCs w:val="30"/>
              </w:rPr>
            </w:pPr>
          </w:p>
        </w:tc>
      </w:tr>
    </w:tbl>
    <w:p w14:paraId="06BB5AB5">
      <w:pPr>
        <w:jc w:val="center"/>
        <w:rPr>
          <w:rFonts w:hint="eastAsia" w:ascii="宋体" w:hAnsi="宋体" w:cs="宋体"/>
          <w:b/>
          <w:sz w:val="30"/>
          <w:szCs w:val="30"/>
        </w:rPr>
      </w:pPr>
    </w:p>
    <w:p w14:paraId="409E09B0">
      <w:pPr>
        <w:jc w:val="center"/>
        <w:rPr>
          <w:rFonts w:hint="eastAsia" w:ascii="黑体" w:hAnsi="黑体" w:eastAsia="黑体" w:cs="黑体"/>
          <w:b w:val="0"/>
          <w:bCs/>
          <w:sz w:val="30"/>
          <w:szCs w:val="30"/>
        </w:rPr>
      </w:pPr>
      <w:r>
        <w:rPr>
          <w:rFonts w:hint="eastAsia" w:ascii="黑体" w:hAnsi="黑体" w:eastAsia="黑体" w:cs="黑体"/>
          <w:b w:val="0"/>
          <w:bCs/>
          <w:sz w:val="30"/>
          <w:szCs w:val="30"/>
        </w:rPr>
        <w:t>四、项目建设的保障条件和具体措施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 w14:paraId="00A0D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6" w:type="dxa"/>
            <w:noWrap w:val="0"/>
            <w:vAlign w:val="top"/>
          </w:tcPr>
          <w:p w14:paraId="47CB84E0">
            <w:pPr>
              <w:spacing w:line="46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033CA9D5">
            <w:pPr>
              <w:spacing w:line="46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6B0881EF">
            <w:pPr>
              <w:spacing w:line="46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63FDEA2A">
            <w:pPr>
              <w:spacing w:line="46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26668CC8">
            <w:pPr>
              <w:spacing w:line="46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29D416B3">
            <w:pPr>
              <w:spacing w:line="46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38B0447C">
            <w:pPr>
              <w:spacing w:line="46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7CC81030">
            <w:pPr>
              <w:spacing w:line="46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3329B979">
            <w:pPr>
              <w:spacing w:line="46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76BB4629">
            <w:pPr>
              <w:spacing w:line="46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7290D72C">
            <w:pPr>
              <w:spacing w:line="46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3D436F08">
            <w:pPr>
              <w:spacing w:line="46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1C523901">
            <w:pPr>
              <w:spacing w:line="46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70961607">
            <w:pPr>
              <w:spacing w:line="46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6FE0B2AA">
            <w:pPr>
              <w:spacing w:line="46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069A0842">
            <w:pPr>
              <w:spacing w:line="46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02D777FA">
            <w:pPr>
              <w:spacing w:line="460" w:lineRule="exact"/>
              <w:ind w:firstLine="600" w:firstLineChars="200"/>
              <w:rPr>
                <w:rFonts w:hint="eastAsia" w:ascii="宋体" w:hAnsi="宋体" w:cs="宋体"/>
                <w:sz w:val="30"/>
                <w:szCs w:val="30"/>
              </w:rPr>
            </w:pPr>
          </w:p>
        </w:tc>
      </w:tr>
    </w:tbl>
    <w:p w14:paraId="58373A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Lines="100"/>
        <w:jc w:val="center"/>
        <w:textAlignment w:val="auto"/>
        <w:rPr>
          <w:rFonts w:ascii="宋体" w:hAnsi="宋体" w:cs="宋体"/>
          <w:b/>
          <w:sz w:val="30"/>
          <w:szCs w:val="30"/>
        </w:rPr>
      </w:pPr>
      <w:r>
        <w:rPr>
          <w:rFonts w:hint="eastAsia" w:ascii="黑体" w:hAnsi="黑体" w:eastAsia="黑体" w:cs="黑体"/>
          <w:b w:val="0"/>
          <w:bCs/>
          <w:sz w:val="30"/>
          <w:szCs w:val="30"/>
        </w:rPr>
        <w:t>五、经费开支和预算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9"/>
        <w:gridCol w:w="1842"/>
        <w:gridCol w:w="4075"/>
      </w:tblGrid>
      <w:tr w14:paraId="1B143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69" w:type="dxa"/>
            <w:noWrap w:val="0"/>
            <w:vAlign w:val="center"/>
          </w:tcPr>
          <w:p w14:paraId="7EF98E54">
            <w:pPr>
              <w:jc w:val="center"/>
              <w:rPr>
                <w:rFonts w:hint="default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项目经费总计</w:t>
            </w:r>
          </w:p>
        </w:tc>
        <w:tc>
          <w:tcPr>
            <w:tcW w:w="5917" w:type="dxa"/>
            <w:gridSpan w:val="2"/>
            <w:noWrap w:val="0"/>
            <w:vAlign w:val="center"/>
          </w:tcPr>
          <w:p w14:paraId="09AA8C6D">
            <w:pPr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（万元）</w:t>
            </w:r>
          </w:p>
        </w:tc>
      </w:tr>
      <w:tr w14:paraId="1EC34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69" w:type="dxa"/>
            <w:noWrap w:val="0"/>
            <w:vAlign w:val="center"/>
          </w:tcPr>
          <w:p w14:paraId="07F89819">
            <w:pPr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支出项目</w:t>
            </w:r>
          </w:p>
        </w:tc>
        <w:tc>
          <w:tcPr>
            <w:tcW w:w="1842" w:type="dxa"/>
            <w:noWrap w:val="0"/>
            <w:vAlign w:val="center"/>
          </w:tcPr>
          <w:p w14:paraId="15DA1663">
            <w:pPr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金额（元）</w:t>
            </w:r>
          </w:p>
        </w:tc>
        <w:tc>
          <w:tcPr>
            <w:tcW w:w="4075" w:type="dxa"/>
            <w:noWrap w:val="0"/>
            <w:vAlign w:val="center"/>
          </w:tcPr>
          <w:p w14:paraId="5EAD798B">
            <w:pPr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用途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及预期效益</w:t>
            </w:r>
          </w:p>
        </w:tc>
      </w:tr>
      <w:tr w14:paraId="44980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69" w:type="dxa"/>
            <w:noWrap w:val="0"/>
            <w:vAlign w:val="center"/>
          </w:tcPr>
          <w:p w14:paraId="35D55E36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42" w:type="dxa"/>
            <w:noWrap w:val="0"/>
            <w:vAlign w:val="center"/>
          </w:tcPr>
          <w:p w14:paraId="2219BBD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075" w:type="dxa"/>
            <w:noWrap w:val="0"/>
            <w:vAlign w:val="center"/>
          </w:tcPr>
          <w:p w14:paraId="3E2AC0D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5375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69" w:type="dxa"/>
            <w:noWrap w:val="0"/>
            <w:vAlign w:val="center"/>
          </w:tcPr>
          <w:p w14:paraId="54952E81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42" w:type="dxa"/>
            <w:noWrap w:val="0"/>
            <w:vAlign w:val="center"/>
          </w:tcPr>
          <w:p w14:paraId="7480F11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075" w:type="dxa"/>
            <w:noWrap w:val="0"/>
            <w:vAlign w:val="center"/>
          </w:tcPr>
          <w:p w14:paraId="6BB0009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5C06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69" w:type="dxa"/>
            <w:noWrap w:val="0"/>
            <w:vAlign w:val="center"/>
          </w:tcPr>
          <w:p w14:paraId="2399FD97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42" w:type="dxa"/>
            <w:noWrap w:val="0"/>
            <w:vAlign w:val="center"/>
          </w:tcPr>
          <w:p w14:paraId="3D44FAA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075" w:type="dxa"/>
            <w:noWrap w:val="0"/>
            <w:vAlign w:val="center"/>
          </w:tcPr>
          <w:p w14:paraId="442E7E2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797A9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69" w:type="dxa"/>
            <w:noWrap w:val="0"/>
            <w:vAlign w:val="center"/>
          </w:tcPr>
          <w:p w14:paraId="5BA5F491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42" w:type="dxa"/>
            <w:noWrap w:val="0"/>
            <w:vAlign w:val="center"/>
          </w:tcPr>
          <w:p w14:paraId="07567FB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075" w:type="dxa"/>
            <w:noWrap w:val="0"/>
            <w:vAlign w:val="center"/>
          </w:tcPr>
          <w:p w14:paraId="58AF32EC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2B835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69" w:type="dxa"/>
            <w:noWrap w:val="0"/>
            <w:vAlign w:val="center"/>
          </w:tcPr>
          <w:p w14:paraId="15D42F7B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42" w:type="dxa"/>
            <w:noWrap w:val="0"/>
            <w:vAlign w:val="center"/>
          </w:tcPr>
          <w:p w14:paraId="625745CC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075" w:type="dxa"/>
            <w:noWrap w:val="0"/>
            <w:vAlign w:val="center"/>
          </w:tcPr>
          <w:p w14:paraId="27F8298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 w14:paraId="4946C594">
      <w:pPr>
        <w:jc w:val="both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  <w:t>经费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支出项目</w:t>
      </w:r>
      <w:r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  <w:t>包括：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图书资料费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数据采集费、软件测试费、开发维护等服务费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调研差旅费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会务、 培训费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劳务费、咨询费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两项合计不超过总经费的15%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eastAsia="zh-CN"/>
        </w:rPr>
        <w:t>），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印刷费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设备购置费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版面费、著作费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专利费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耗材办公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费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其它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eastAsia="zh-CN"/>
        </w:rPr>
        <w:t>。</w:t>
      </w:r>
      <w:bookmarkStart w:id="0" w:name="_GoBack"/>
      <w:bookmarkEnd w:id="0"/>
    </w:p>
    <w:p w14:paraId="75284E65">
      <w:pPr>
        <w:jc w:val="center"/>
        <w:rPr>
          <w:rFonts w:hint="eastAsia" w:ascii="宋体" w:hAnsi="宋体" w:cs="宋体"/>
          <w:b/>
          <w:sz w:val="30"/>
          <w:szCs w:val="30"/>
        </w:rPr>
      </w:pPr>
    </w:p>
    <w:p w14:paraId="588314C5">
      <w:pPr>
        <w:jc w:val="center"/>
        <w:rPr>
          <w:rFonts w:hint="eastAsia" w:ascii="宋体" w:hAnsi="宋体" w:cs="宋体"/>
          <w:b/>
          <w:sz w:val="30"/>
          <w:szCs w:val="30"/>
        </w:rPr>
      </w:pPr>
    </w:p>
    <w:p w14:paraId="42F0066B">
      <w:pPr>
        <w:jc w:val="center"/>
        <w:rPr>
          <w:rFonts w:hint="eastAsia" w:ascii="黑体" w:hAnsi="黑体" w:eastAsia="黑体" w:cs="黑体"/>
          <w:b w:val="0"/>
          <w:bCs/>
          <w:sz w:val="30"/>
          <w:szCs w:val="30"/>
        </w:rPr>
      </w:pPr>
      <w:r>
        <w:rPr>
          <w:rFonts w:hint="eastAsia" w:ascii="黑体" w:hAnsi="黑体" w:eastAsia="黑体" w:cs="黑体"/>
          <w:b w:val="0"/>
          <w:bCs/>
          <w:sz w:val="30"/>
          <w:szCs w:val="30"/>
        </w:rPr>
        <w:t>六、项目负责人的责任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 w14:paraId="4FF4F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6" w:type="dxa"/>
            <w:noWrap w:val="0"/>
            <w:vAlign w:val="top"/>
          </w:tcPr>
          <w:p w14:paraId="62E3A0ED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项目负责人的承诺：</w:t>
            </w:r>
          </w:p>
          <w:p w14:paraId="2C0F0F01">
            <w:pPr>
              <w:spacing w:line="520" w:lineRule="exact"/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11B992A6">
            <w:pPr>
              <w:spacing w:line="5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0DE73063">
            <w:pPr>
              <w:spacing w:line="5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400A1C33">
            <w:pPr>
              <w:spacing w:line="360" w:lineRule="auto"/>
              <w:ind w:firstLine="5040" w:firstLineChars="18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项目负责人（签字）：</w:t>
            </w:r>
          </w:p>
          <w:p w14:paraId="0D565B4E">
            <w:pPr>
              <w:spacing w:line="360" w:lineRule="auto"/>
              <w:ind w:firstLine="4340" w:firstLineChars="155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年   月   日</w:t>
            </w:r>
          </w:p>
        </w:tc>
      </w:tr>
      <w:tr w14:paraId="6D76E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6" w:type="dxa"/>
            <w:noWrap w:val="0"/>
            <w:vAlign w:val="top"/>
          </w:tcPr>
          <w:p w14:paraId="5F24B16D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项目所在单位意见：</w:t>
            </w:r>
          </w:p>
          <w:p w14:paraId="2C4659AE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4AC29009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326DFF1C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6E64D075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43468264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4732D09C">
            <w:pPr>
              <w:spacing w:line="360" w:lineRule="auto"/>
              <w:ind w:firstLine="6160" w:firstLineChars="2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单位盖章</w:t>
            </w:r>
          </w:p>
          <w:p w14:paraId="2F91F05A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            年   月   日</w:t>
            </w:r>
          </w:p>
          <w:p w14:paraId="2923BE19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0E56B1C1">
      <w:pPr>
        <w:spacing w:before="240" w:beforeLines="100"/>
        <w:jc w:val="center"/>
        <w:rPr>
          <w:rFonts w:hint="eastAsia" w:ascii="宋体" w:hAnsi="宋体" w:cs="宋体"/>
          <w:b/>
          <w:sz w:val="30"/>
          <w:szCs w:val="30"/>
        </w:rPr>
      </w:pPr>
    </w:p>
    <w:p w14:paraId="60D4584E">
      <w:pPr>
        <w:spacing w:before="240" w:beforeLines="100"/>
        <w:jc w:val="center"/>
        <w:rPr>
          <w:rFonts w:hint="eastAsia" w:ascii="黑体" w:hAnsi="黑体" w:eastAsia="黑体" w:cs="黑体"/>
          <w:b w:val="0"/>
          <w:bCs/>
          <w:sz w:val="30"/>
          <w:szCs w:val="30"/>
        </w:rPr>
      </w:pPr>
      <w:r>
        <w:rPr>
          <w:rFonts w:hint="eastAsia" w:ascii="黑体" w:hAnsi="黑体" w:eastAsia="黑体" w:cs="黑体"/>
          <w:b w:val="0"/>
          <w:bCs/>
          <w:sz w:val="30"/>
          <w:szCs w:val="30"/>
        </w:rPr>
        <w:t>七、学</w:t>
      </w:r>
      <w:r>
        <w:rPr>
          <w:rFonts w:hint="eastAsia" w:ascii="黑体" w:hAnsi="黑体" w:eastAsia="黑体" w:cs="黑体"/>
          <w:b w:val="0"/>
          <w:bCs/>
          <w:sz w:val="30"/>
          <w:szCs w:val="30"/>
          <w:lang w:eastAsia="zh-CN"/>
        </w:rPr>
        <w:t>校</w:t>
      </w:r>
      <w:r>
        <w:rPr>
          <w:rFonts w:hint="eastAsia" w:ascii="黑体" w:hAnsi="黑体" w:eastAsia="黑体" w:cs="黑体"/>
          <w:b w:val="0"/>
          <w:bCs/>
          <w:sz w:val="30"/>
          <w:szCs w:val="30"/>
        </w:rPr>
        <w:t>管理部门审核意见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 w14:paraId="0752D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0" w:hRule="atLeast"/>
        </w:trPr>
        <w:tc>
          <w:tcPr>
            <w:tcW w:w="9286" w:type="dxa"/>
            <w:noWrap w:val="0"/>
            <w:vAlign w:val="top"/>
          </w:tcPr>
          <w:p w14:paraId="7919C116">
            <w:pPr>
              <w:rPr>
                <w:rFonts w:hint="eastAsia" w:ascii="宋体" w:hAnsi="宋体" w:cs="宋体"/>
                <w:sz w:val="30"/>
                <w:szCs w:val="30"/>
              </w:rPr>
            </w:pPr>
          </w:p>
          <w:p w14:paraId="6768BDC8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 w14:paraId="2170110D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 w14:paraId="218C279F">
            <w:pPr>
              <w:ind w:firstLine="6300" w:firstLineChars="210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 w14:paraId="53369E65">
            <w:pPr>
              <w:ind w:firstLine="6300" w:firstLineChars="210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 w14:paraId="4E44778E">
            <w:pPr>
              <w:ind w:firstLine="6300" w:firstLineChars="210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 w14:paraId="619EEE52">
            <w:pPr>
              <w:ind w:firstLine="6300" w:firstLineChars="210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 w14:paraId="6665C064">
            <w:pPr>
              <w:ind w:firstLine="6300" w:firstLineChars="210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 w14:paraId="284AE60F">
            <w:pPr>
              <w:spacing w:line="360" w:lineRule="auto"/>
              <w:ind w:firstLine="6160" w:firstLineChars="2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盖章</w:t>
            </w:r>
          </w:p>
          <w:p w14:paraId="777C6487">
            <w:pPr>
              <w:ind w:left="5461" w:leftChars="2067" w:hanging="1120" w:hangingChars="4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年   月   日</w:t>
            </w:r>
          </w:p>
          <w:p w14:paraId="23FB56F9">
            <w:pPr>
              <w:ind w:left="5541" w:leftChars="2067" w:hanging="1200" w:hangingChars="400"/>
              <w:rPr>
                <w:rFonts w:hint="eastAsia" w:ascii="宋体" w:hAnsi="宋体" w:cs="宋体"/>
                <w:sz w:val="30"/>
                <w:szCs w:val="30"/>
              </w:rPr>
            </w:pPr>
          </w:p>
        </w:tc>
      </w:tr>
    </w:tbl>
    <w:p w14:paraId="2A1B93F4">
      <w:pPr>
        <w:rPr>
          <w:rFonts w:hint="eastAsia" w:ascii="宋体" w:hAnsi="宋体" w:cs="宋体"/>
        </w:rPr>
      </w:pPr>
    </w:p>
    <w:sectPr>
      <w:pgSz w:w="11906" w:h="16838"/>
      <w:pgMar w:top="1418" w:right="1418" w:bottom="1418" w:left="1418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E26F86">
    <w:pPr>
      <w:pStyle w:val="4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 w14:paraId="7FA03934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0MzQ0NWQ1NzI4MmMxM2MxOWQ2NDczNjRiMTI1MzkifQ=="/>
  </w:docVars>
  <w:rsids>
    <w:rsidRoot w:val="00F63776"/>
    <w:rsid w:val="00015F1A"/>
    <w:rsid w:val="00031476"/>
    <w:rsid w:val="00033E30"/>
    <w:rsid w:val="00035D4A"/>
    <w:rsid w:val="00036B0B"/>
    <w:rsid w:val="0004345E"/>
    <w:rsid w:val="00054D7A"/>
    <w:rsid w:val="00064168"/>
    <w:rsid w:val="00082984"/>
    <w:rsid w:val="00083FCD"/>
    <w:rsid w:val="000B277C"/>
    <w:rsid w:val="000C0030"/>
    <w:rsid w:val="000E5F3B"/>
    <w:rsid w:val="000E7546"/>
    <w:rsid w:val="000F2149"/>
    <w:rsid w:val="0011392B"/>
    <w:rsid w:val="00141F8C"/>
    <w:rsid w:val="00155C1D"/>
    <w:rsid w:val="001569FC"/>
    <w:rsid w:val="001614BC"/>
    <w:rsid w:val="001717CD"/>
    <w:rsid w:val="00181CB7"/>
    <w:rsid w:val="0018534D"/>
    <w:rsid w:val="00193E8F"/>
    <w:rsid w:val="00195734"/>
    <w:rsid w:val="00195F98"/>
    <w:rsid w:val="001A3706"/>
    <w:rsid w:val="001C722D"/>
    <w:rsid w:val="001C7B0C"/>
    <w:rsid w:val="001D24FA"/>
    <w:rsid w:val="001D2A8A"/>
    <w:rsid w:val="001D736E"/>
    <w:rsid w:val="001F1B6E"/>
    <w:rsid w:val="001F32DE"/>
    <w:rsid w:val="002128BA"/>
    <w:rsid w:val="00212BD6"/>
    <w:rsid w:val="002314A6"/>
    <w:rsid w:val="002322DC"/>
    <w:rsid w:val="0024462D"/>
    <w:rsid w:val="00253D8C"/>
    <w:rsid w:val="00263C0C"/>
    <w:rsid w:val="002653D9"/>
    <w:rsid w:val="002655A3"/>
    <w:rsid w:val="00266427"/>
    <w:rsid w:val="002704FB"/>
    <w:rsid w:val="00271C15"/>
    <w:rsid w:val="00283CED"/>
    <w:rsid w:val="00292470"/>
    <w:rsid w:val="00295A08"/>
    <w:rsid w:val="002966AC"/>
    <w:rsid w:val="002A111C"/>
    <w:rsid w:val="002A7D64"/>
    <w:rsid w:val="002C6536"/>
    <w:rsid w:val="002E6D9E"/>
    <w:rsid w:val="002F6921"/>
    <w:rsid w:val="002F6D27"/>
    <w:rsid w:val="003129A9"/>
    <w:rsid w:val="00313BB0"/>
    <w:rsid w:val="00314BA4"/>
    <w:rsid w:val="00315077"/>
    <w:rsid w:val="00315F41"/>
    <w:rsid w:val="0032639F"/>
    <w:rsid w:val="003510BA"/>
    <w:rsid w:val="003645D2"/>
    <w:rsid w:val="00385586"/>
    <w:rsid w:val="00387319"/>
    <w:rsid w:val="003B59C1"/>
    <w:rsid w:val="003C0F6D"/>
    <w:rsid w:val="003C66E8"/>
    <w:rsid w:val="003C74E3"/>
    <w:rsid w:val="003C7F4A"/>
    <w:rsid w:val="003E0D2F"/>
    <w:rsid w:val="003E7BF9"/>
    <w:rsid w:val="003F7A0A"/>
    <w:rsid w:val="00423F3D"/>
    <w:rsid w:val="00424B8C"/>
    <w:rsid w:val="0043132D"/>
    <w:rsid w:val="004335FC"/>
    <w:rsid w:val="0045149C"/>
    <w:rsid w:val="00455C49"/>
    <w:rsid w:val="00455FEE"/>
    <w:rsid w:val="004573CA"/>
    <w:rsid w:val="004617CD"/>
    <w:rsid w:val="00463420"/>
    <w:rsid w:val="004664C7"/>
    <w:rsid w:val="00467AB0"/>
    <w:rsid w:val="004971C7"/>
    <w:rsid w:val="004A175C"/>
    <w:rsid w:val="004A6330"/>
    <w:rsid w:val="004B1244"/>
    <w:rsid w:val="004B5DA2"/>
    <w:rsid w:val="004C6334"/>
    <w:rsid w:val="004D1DC3"/>
    <w:rsid w:val="004E620E"/>
    <w:rsid w:val="004F2781"/>
    <w:rsid w:val="004F3E1F"/>
    <w:rsid w:val="004F6A54"/>
    <w:rsid w:val="005049A2"/>
    <w:rsid w:val="00510D35"/>
    <w:rsid w:val="00510DDB"/>
    <w:rsid w:val="00517FB9"/>
    <w:rsid w:val="00547808"/>
    <w:rsid w:val="00555ACA"/>
    <w:rsid w:val="00556559"/>
    <w:rsid w:val="0056136D"/>
    <w:rsid w:val="00570D49"/>
    <w:rsid w:val="0057521F"/>
    <w:rsid w:val="00586047"/>
    <w:rsid w:val="005B47B6"/>
    <w:rsid w:val="005B59DF"/>
    <w:rsid w:val="005D4604"/>
    <w:rsid w:val="005E010D"/>
    <w:rsid w:val="005E233A"/>
    <w:rsid w:val="005E3428"/>
    <w:rsid w:val="005E360B"/>
    <w:rsid w:val="005E4D34"/>
    <w:rsid w:val="005F1F29"/>
    <w:rsid w:val="005F4247"/>
    <w:rsid w:val="00615707"/>
    <w:rsid w:val="0062315F"/>
    <w:rsid w:val="00626091"/>
    <w:rsid w:val="00640668"/>
    <w:rsid w:val="00643051"/>
    <w:rsid w:val="006446BB"/>
    <w:rsid w:val="0065312A"/>
    <w:rsid w:val="00664226"/>
    <w:rsid w:val="0067470F"/>
    <w:rsid w:val="006832FE"/>
    <w:rsid w:val="0068745F"/>
    <w:rsid w:val="00690251"/>
    <w:rsid w:val="00694FEA"/>
    <w:rsid w:val="006A0EFB"/>
    <w:rsid w:val="006A217D"/>
    <w:rsid w:val="006B7F73"/>
    <w:rsid w:val="006C3DAA"/>
    <w:rsid w:val="006D6CED"/>
    <w:rsid w:val="006F17A9"/>
    <w:rsid w:val="006F4BFC"/>
    <w:rsid w:val="007171D6"/>
    <w:rsid w:val="0073216F"/>
    <w:rsid w:val="00734D56"/>
    <w:rsid w:val="00747FA7"/>
    <w:rsid w:val="007508FA"/>
    <w:rsid w:val="007623ED"/>
    <w:rsid w:val="007671C8"/>
    <w:rsid w:val="007723E1"/>
    <w:rsid w:val="00777F8D"/>
    <w:rsid w:val="007B063E"/>
    <w:rsid w:val="007B785D"/>
    <w:rsid w:val="007C107E"/>
    <w:rsid w:val="007C7B65"/>
    <w:rsid w:val="007D4079"/>
    <w:rsid w:val="007D5975"/>
    <w:rsid w:val="007D7AAD"/>
    <w:rsid w:val="007F18B0"/>
    <w:rsid w:val="008076D8"/>
    <w:rsid w:val="0081184F"/>
    <w:rsid w:val="008147B0"/>
    <w:rsid w:val="00832BAF"/>
    <w:rsid w:val="00843353"/>
    <w:rsid w:val="00844C7E"/>
    <w:rsid w:val="00844D15"/>
    <w:rsid w:val="00846D43"/>
    <w:rsid w:val="00862E19"/>
    <w:rsid w:val="00864554"/>
    <w:rsid w:val="0087319F"/>
    <w:rsid w:val="008A22FE"/>
    <w:rsid w:val="008B041B"/>
    <w:rsid w:val="008B1D41"/>
    <w:rsid w:val="008B1F95"/>
    <w:rsid w:val="008B69F4"/>
    <w:rsid w:val="008C09E8"/>
    <w:rsid w:val="008C23E6"/>
    <w:rsid w:val="008D0D78"/>
    <w:rsid w:val="008D281A"/>
    <w:rsid w:val="008D5480"/>
    <w:rsid w:val="008E1323"/>
    <w:rsid w:val="00904B11"/>
    <w:rsid w:val="00906892"/>
    <w:rsid w:val="00911664"/>
    <w:rsid w:val="0091266B"/>
    <w:rsid w:val="0091279A"/>
    <w:rsid w:val="00916898"/>
    <w:rsid w:val="00940408"/>
    <w:rsid w:val="00972D44"/>
    <w:rsid w:val="00975E8A"/>
    <w:rsid w:val="00986E87"/>
    <w:rsid w:val="00990A5A"/>
    <w:rsid w:val="009A1FAE"/>
    <w:rsid w:val="009A22C2"/>
    <w:rsid w:val="009A251F"/>
    <w:rsid w:val="009B5A4F"/>
    <w:rsid w:val="009B6228"/>
    <w:rsid w:val="009B7385"/>
    <w:rsid w:val="009C418A"/>
    <w:rsid w:val="009C6F6E"/>
    <w:rsid w:val="009D467B"/>
    <w:rsid w:val="009E05F9"/>
    <w:rsid w:val="009E22FB"/>
    <w:rsid w:val="009E32C9"/>
    <w:rsid w:val="009F5F31"/>
    <w:rsid w:val="00A002B5"/>
    <w:rsid w:val="00A11699"/>
    <w:rsid w:val="00A20112"/>
    <w:rsid w:val="00A266E0"/>
    <w:rsid w:val="00A26C76"/>
    <w:rsid w:val="00A3057F"/>
    <w:rsid w:val="00A34157"/>
    <w:rsid w:val="00A53B86"/>
    <w:rsid w:val="00A707E8"/>
    <w:rsid w:val="00A73E92"/>
    <w:rsid w:val="00A85BAA"/>
    <w:rsid w:val="00A87892"/>
    <w:rsid w:val="00AA221F"/>
    <w:rsid w:val="00AA6047"/>
    <w:rsid w:val="00AB5F50"/>
    <w:rsid w:val="00AD4162"/>
    <w:rsid w:val="00AD4EC9"/>
    <w:rsid w:val="00AD72FF"/>
    <w:rsid w:val="00B00AE5"/>
    <w:rsid w:val="00B17BD3"/>
    <w:rsid w:val="00B211E3"/>
    <w:rsid w:val="00B2280E"/>
    <w:rsid w:val="00B27CB6"/>
    <w:rsid w:val="00B308AE"/>
    <w:rsid w:val="00B42A24"/>
    <w:rsid w:val="00B43794"/>
    <w:rsid w:val="00B44082"/>
    <w:rsid w:val="00B4492B"/>
    <w:rsid w:val="00B51513"/>
    <w:rsid w:val="00B803B7"/>
    <w:rsid w:val="00B96AAC"/>
    <w:rsid w:val="00BC140E"/>
    <w:rsid w:val="00BC327E"/>
    <w:rsid w:val="00BC3B20"/>
    <w:rsid w:val="00BC50D8"/>
    <w:rsid w:val="00BC75F7"/>
    <w:rsid w:val="00BD5E56"/>
    <w:rsid w:val="00BD7E29"/>
    <w:rsid w:val="00BF443E"/>
    <w:rsid w:val="00C1489F"/>
    <w:rsid w:val="00C21B52"/>
    <w:rsid w:val="00C24BB6"/>
    <w:rsid w:val="00C47BAD"/>
    <w:rsid w:val="00C54A26"/>
    <w:rsid w:val="00C6356A"/>
    <w:rsid w:val="00C70C4C"/>
    <w:rsid w:val="00C82CAC"/>
    <w:rsid w:val="00C84192"/>
    <w:rsid w:val="00C97E63"/>
    <w:rsid w:val="00C97F75"/>
    <w:rsid w:val="00CA7010"/>
    <w:rsid w:val="00CB1C9E"/>
    <w:rsid w:val="00CB3FE4"/>
    <w:rsid w:val="00CB75B0"/>
    <w:rsid w:val="00CB7E88"/>
    <w:rsid w:val="00CC0698"/>
    <w:rsid w:val="00CD6028"/>
    <w:rsid w:val="00D44A88"/>
    <w:rsid w:val="00D52DB8"/>
    <w:rsid w:val="00D542B2"/>
    <w:rsid w:val="00D542D2"/>
    <w:rsid w:val="00D60A0A"/>
    <w:rsid w:val="00D723E2"/>
    <w:rsid w:val="00D8508E"/>
    <w:rsid w:val="00D939BC"/>
    <w:rsid w:val="00DA6A4A"/>
    <w:rsid w:val="00DD43C1"/>
    <w:rsid w:val="00DE3614"/>
    <w:rsid w:val="00DF3AFC"/>
    <w:rsid w:val="00E13EAC"/>
    <w:rsid w:val="00E1400D"/>
    <w:rsid w:val="00E17B85"/>
    <w:rsid w:val="00E37D37"/>
    <w:rsid w:val="00E512FA"/>
    <w:rsid w:val="00E73C94"/>
    <w:rsid w:val="00E863F9"/>
    <w:rsid w:val="00E86807"/>
    <w:rsid w:val="00E97E0F"/>
    <w:rsid w:val="00EA3040"/>
    <w:rsid w:val="00EA53B0"/>
    <w:rsid w:val="00EA603E"/>
    <w:rsid w:val="00EB1124"/>
    <w:rsid w:val="00EB1DF7"/>
    <w:rsid w:val="00EB7B2E"/>
    <w:rsid w:val="00EE3300"/>
    <w:rsid w:val="00EE6AE0"/>
    <w:rsid w:val="00EF17F2"/>
    <w:rsid w:val="00F02A6E"/>
    <w:rsid w:val="00F038F9"/>
    <w:rsid w:val="00F04F82"/>
    <w:rsid w:val="00F05062"/>
    <w:rsid w:val="00F20623"/>
    <w:rsid w:val="00F22C96"/>
    <w:rsid w:val="00F31A77"/>
    <w:rsid w:val="00F47105"/>
    <w:rsid w:val="00F538CF"/>
    <w:rsid w:val="00F61C1B"/>
    <w:rsid w:val="00F63574"/>
    <w:rsid w:val="00F63776"/>
    <w:rsid w:val="00F63DFD"/>
    <w:rsid w:val="00F71CEE"/>
    <w:rsid w:val="00F749EC"/>
    <w:rsid w:val="00F8465E"/>
    <w:rsid w:val="00F86FC2"/>
    <w:rsid w:val="00F91CC6"/>
    <w:rsid w:val="00F939F3"/>
    <w:rsid w:val="00F9710D"/>
    <w:rsid w:val="00FA2ABF"/>
    <w:rsid w:val="00FB0076"/>
    <w:rsid w:val="00FB6C74"/>
    <w:rsid w:val="00FC0441"/>
    <w:rsid w:val="00FC045D"/>
    <w:rsid w:val="00FC05DE"/>
    <w:rsid w:val="00FC3AE9"/>
    <w:rsid w:val="00FD5122"/>
    <w:rsid w:val="00FD6E55"/>
    <w:rsid w:val="00FE2B01"/>
    <w:rsid w:val="00FE4297"/>
    <w:rsid w:val="00FE435F"/>
    <w:rsid w:val="00FE4611"/>
    <w:rsid w:val="02461F04"/>
    <w:rsid w:val="0A6E29FF"/>
    <w:rsid w:val="0CEF0257"/>
    <w:rsid w:val="119461EE"/>
    <w:rsid w:val="16CD4E99"/>
    <w:rsid w:val="17575A41"/>
    <w:rsid w:val="1C1918BF"/>
    <w:rsid w:val="1CB63343"/>
    <w:rsid w:val="1F9D729F"/>
    <w:rsid w:val="1FB86C58"/>
    <w:rsid w:val="26834B3E"/>
    <w:rsid w:val="2A6050A0"/>
    <w:rsid w:val="2CA11385"/>
    <w:rsid w:val="2FC73ACD"/>
    <w:rsid w:val="3F891BF9"/>
    <w:rsid w:val="401D27B6"/>
    <w:rsid w:val="43911FCC"/>
    <w:rsid w:val="43B20C8C"/>
    <w:rsid w:val="457353A4"/>
    <w:rsid w:val="473A016E"/>
    <w:rsid w:val="4FCC108B"/>
    <w:rsid w:val="53205B5F"/>
    <w:rsid w:val="536F483D"/>
    <w:rsid w:val="58DA3891"/>
    <w:rsid w:val="60AF73E9"/>
    <w:rsid w:val="67FC1E6F"/>
    <w:rsid w:val="70A502EC"/>
    <w:rsid w:val="71390772"/>
    <w:rsid w:val="724E46EF"/>
    <w:rsid w:val="759C3942"/>
    <w:rsid w:val="77733FC7"/>
    <w:rsid w:val="79F73104"/>
    <w:rsid w:val="7EAA125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character" w:styleId="10">
    <w:name w:val="Hyperlink"/>
    <w:qFormat/>
    <w:uiPriority w:val="0"/>
    <w:rPr>
      <w:color w:val="0000FF"/>
      <w:u w:val="single"/>
    </w:rPr>
  </w:style>
  <w:style w:type="paragraph" w:customStyle="1" w:styleId="11">
    <w:name w:val=" Char Char Char Char Char Char Char Char Char"/>
    <w:basedOn w:val="1"/>
    <w:qFormat/>
    <w:uiPriority w:val="0"/>
    <w:rPr>
      <w:rFonts w:ascii="Tahoma" w:hAnsi="Tahoma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7</Pages>
  <Words>504</Words>
  <Characters>507</Characters>
  <Lines>7</Lines>
  <Paragraphs>2</Paragraphs>
  <TotalTime>4</TotalTime>
  <ScaleCrop>false</ScaleCrop>
  <LinksUpToDate>false</LinksUpToDate>
  <CharactersWithSpaces>771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2012-04-01T06:59:00Z</dcterms:created>
  <dc:creator>徐晓维</dc:creator>
  <cp:lastModifiedBy>WPS_1528088721</cp:lastModifiedBy>
  <cp:lastPrinted>2018-10-25T00:43:00Z</cp:lastPrinted>
  <dcterms:modified xsi:type="dcterms:W3CDTF">2025-10-17T07:11:49Z</dcterms:modified>
  <dc:title>化工教学团队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CA98663D50A04B9AA93726F26091F677</vt:lpwstr>
  </property>
  <property fmtid="{D5CDD505-2E9C-101B-9397-08002B2CF9AE}" pid="4" name="KSOTemplateDocerSaveRecord">
    <vt:lpwstr>eyJoZGlkIjoiM2M0MzQ0NWQ1NzI4MmMxM2MxOWQ2NDczNjRiMTI1MzkiLCJ1c2VySWQiOiIzNzU4OTU5NjkifQ==</vt:lpwstr>
  </property>
</Properties>
</file>