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4AD6" w14:textId="77777777" w:rsidR="006B5428" w:rsidRDefault="00152312">
      <w:pPr>
        <w:spacing w:before="101" w:line="224" w:lineRule="auto"/>
        <w:rPr>
          <w:rFonts w:ascii="黑体" w:eastAsia="黑体" w:hAnsi="黑体" w:cs="黑体"/>
          <w:snapToGrid w:val="0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3</w:t>
      </w:r>
    </w:p>
    <w:p w14:paraId="0306C0B3" w14:textId="77777777" w:rsidR="006B5428" w:rsidRDefault="00152312">
      <w:pPr>
        <w:spacing w:before="203" w:line="219" w:lineRule="auto"/>
        <w:jc w:val="center"/>
        <w:rPr>
          <w:rFonts w:ascii="宋体" w:hAnsi="宋体" w:cs="宋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9"/>
          <w:sz w:val="40"/>
          <w:szCs w:val="40"/>
        </w:rPr>
        <w:t>学校第六届教师教学创新大赛评分标准</w:t>
      </w:r>
    </w:p>
    <w:p w14:paraId="351B350C" w14:textId="6C4DE2AD" w:rsidR="006B5428" w:rsidRDefault="00152312">
      <w:pPr>
        <w:spacing w:before="144" w:line="219" w:lineRule="auto"/>
        <w:ind w:left="3301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pacing w:val="-12"/>
          <w:sz w:val="32"/>
          <w:szCs w:val="32"/>
        </w:rPr>
        <w:t>(</w:t>
      </w:r>
      <w:r w:rsidR="0051377E">
        <w:rPr>
          <w:rFonts w:ascii="楷体" w:eastAsia="楷体" w:hAnsi="楷体" w:cs="楷体" w:hint="eastAsia"/>
          <w:spacing w:val="-12"/>
          <w:sz w:val="32"/>
          <w:szCs w:val="32"/>
        </w:rPr>
        <w:t>实验教学赛道</w:t>
      </w:r>
      <w:r>
        <w:rPr>
          <w:rFonts w:ascii="楷体" w:eastAsia="楷体" w:hAnsi="楷体" w:cs="楷体" w:hint="eastAsia"/>
          <w:spacing w:val="-12"/>
          <w:sz w:val="32"/>
          <w:szCs w:val="32"/>
        </w:rPr>
        <w:t>竞赛组</w:t>
      </w:r>
      <w:r>
        <w:rPr>
          <w:rFonts w:ascii="楷体" w:eastAsia="楷体" w:hAnsi="楷体" w:cs="楷体" w:hint="eastAsia"/>
          <w:spacing w:val="-12"/>
          <w:sz w:val="32"/>
          <w:szCs w:val="32"/>
        </w:rPr>
        <w:t>)</w:t>
      </w:r>
    </w:p>
    <w:p w14:paraId="56395628" w14:textId="77777777" w:rsidR="0051377E" w:rsidRDefault="0051377E" w:rsidP="0051377E">
      <w:pPr>
        <w:pStyle w:val="a6"/>
        <w:kinsoku/>
        <w:topLinePunct/>
        <w:spacing w:line="560" w:lineRule="exact"/>
        <w:ind w:firstLineChars="200" w:firstLine="618"/>
        <w:jc w:val="both"/>
        <w:outlineLvl w:val="1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pacing w:val="-6"/>
          <w:sz w:val="32"/>
          <w:szCs w:val="32"/>
          <w:lang w:eastAsia="zh-CN"/>
        </w:rPr>
        <w:t>（一）教学视频（40分）</w:t>
      </w:r>
    </w:p>
    <w:tbl>
      <w:tblPr>
        <w:tblStyle w:val="TableNormal"/>
        <w:tblW w:w="893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0"/>
        <w:gridCol w:w="7849"/>
      </w:tblGrid>
      <w:tr w:rsidR="0051377E" w14:paraId="562C8B00" w14:textId="77777777" w:rsidTr="00C277AA">
        <w:trPr>
          <w:trHeight w:val="358"/>
        </w:trPr>
        <w:tc>
          <w:tcPr>
            <w:tcW w:w="1090" w:type="dxa"/>
            <w:vAlign w:val="center"/>
          </w:tcPr>
          <w:p w14:paraId="70AB3025" w14:textId="77777777" w:rsidR="0051377E" w:rsidRDefault="0051377E" w:rsidP="00C277AA">
            <w:pPr>
              <w:pStyle w:val="TableText"/>
              <w:topLinePunct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pacing w:val="-4"/>
                <w:w w:val="98"/>
                <w:sz w:val="24"/>
                <w:szCs w:val="24"/>
              </w:rPr>
              <w:t>评价维度</w:t>
            </w:r>
            <w:proofErr w:type="spellEnd"/>
          </w:p>
        </w:tc>
        <w:tc>
          <w:tcPr>
            <w:tcW w:w="7849" w:type="dxa"/>
            <w:vAlign w:val="center"/>
          </w:tcPr>
          <w:p w14:paraId="7262DFB1" w14:textId="77777777" w:rsidR="0051377E" w:rsidRDefault="0051377E" w:rsidP="00C277AA">
            <w:pPr>
              <w:pStyle w:val="TableText"/>
              <w:topLinePunct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pacing w:val="-7"/>
                <w:sz w:val="24"/>
                <w:szCs w:val="24"/>
              </w:rPr>
              <w:t>评价要点</w:t>
            </w:r>
            <w:proofErr w:type="spellEnd"/>
          </w:p>
        </w:tc>
      </w:tr>
      <w:tr w:rsidR="0051377E" w14:paraId="3EDE0EEE" w14:textId="77777777" w:rsidTr="00C277AA">
        <w:trPr>
          <w:trHeight w:val="2684"/>
        </w:trPr>
        <w:tc>
          <w:tcPr>
            <w:tcW w:w="1090" w:type="dxa"/>
            <w:vAlign w:val="center"/>
          </w:tcPr>
          <w:p w14:paraId="05DD6907" w14:textId="77777777" w:rsidR="0051377E" w:rsidRDefault="0051377E" w:rsidP="00C277AA">
            <w:pPr>
              <w:pStyle w:val="TableText"/>
              <w:topLinePunct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pacing w:val="-6"/>
                <w:w w:val="99"/>
                <w:sz w:val="24"/>
                <w:szCs w:val="24"/>
              </w:rPr>
              <w:t>教学理念</w:t>
            </w:r>
            <w:proofErr w:type="spellEnd"/>
          </w:p>
        </w:tc>
        <w:tc>
          <w:tcPr>
            <w:tcW w:w="7849" w:type="dxa"/>
            <w:vAlign w:val="center"/>
          </w:tcPr>
          <w:p w14:paraId="1A12E5D8" w14:textId="77777777" w:rsidR="0051377E" w:rsidRDefault="0051377E" w:rsidP="00C277AA">
            <w:pPr>
              <w:pStyle w:val="TableText"/>
              <w:topLinePunct/>
              <w:ind w:hanging="3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7"/>
                <w:sz w:val="24"/>
                <w:szCs w:val="24"/>
                <w:lang w:eastAsia="zh-CN"/>
              </w:rPr>
              <w:t>教学理念体现“以学生为中心”，落实立德树人根本任务，符合人才培养要求与学</w:t>
            </w: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  <w:lang w:eastAsia="zh-CN"/>
              </w:rPr>
              <w:t>科特色；以“四新”建设为引领，锚定学生能力培养，推动实验教学体系的改革与</w:t>
            </w:r>
            <w:r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  <w:lang w:eastAsia="zh-CN"/>
              </w:rPr>
              <w:t>重塑，提高人才培养质量；引导学生树立正确的科学伦理观、社</w:t>
            </w: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  <w:lang w:eastAsia="zh-CN"/>
              </w:rPr>
              <w:t>会责任感和可持续</w:t>
            </w:r>
            <w:r>
              <w:rPr>
                <w:rFonts w:ascii="仿宋_GB2312" w:eastAsia="仿宋_GB2312" w:hAnsi="仿宋_GB2312" w:cs="仿宋_GB2312" w:hint="eastAsia"/>
                <w:spacing w:val="-7"/>
                <w:sz w:val="24"/>
                <w:szCs w:val="24"/>
                <w:lang w:eastAsia="zh-CN"/>
              </w:rPr>
              <w:t>发展理念，培养负责任的创新精神。</w:t>
            </w:r>
          </w:p>
          <w:p w14:paraId="62086110" w14:textId="77777777" w:rsidR="0051377E" w:rsidRDefault="0051377E" w:rsidP="00C277AA">
            <w:pPr>
              <w:pStyle w:val="TableText"/>
              <w:topLinePunct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5"/>
                <w:sz w:val="24"/>
                <w:szCs w:val="24"/>
                <w:lang w:eastAsia="zh-CN"/>
              </w:rPr>
              <w:t>综合设计型：</w:t>
            </w:r>
            <w:r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  <w:lang w:eastAsia="zh-CN"/>
              </w:rPr>
              <w:t>促进学生专业知识和技能的融会贯通，拓展学生</w:t>
            </w: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  <w:lang w:eastAsia="zh-CN"/>
              </w:rPr>
              <w:t>能力边界，增强解决综合复杂问题的能力。</w:t>
            </w:r>
          </w:p>
          <w:p w14:paraId="76809B98" w14:textId="77777777" w:rsidR="0051377E" w:rsidRDefault="0051377E" w:rsidP="00C277AA">
            <w:pPr>
              <w:pStyle w:val="TableText"/>
              <w:topLinePunct/>
              <w:ind w:hanging="13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6"/>
                <w:sz w:val="24"/>
                <w:szCs w:val="24"/>
                <w:lang w:eastAsia="zh-CN"/>
              </w:rPr>
              <w:t>研究探索型：</w:t>
            </w: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  <w:lang w:eastAsia="zh-CN"/>
              </w:rPr>
              <w:t>通过产教融合、科教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  <w:lang w:eastAsia="zh-CN"/>
              </w:rPr>
              <w:t>融汇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  <w:lang w:eastAsia="zh-CN"/>
              </w:rPr>
              <w:t>将科技与产业前沿问题引入实验教学</w:t>
            </w:r>
            <w:r>
              <w:rPr>
                <w:rFonts w:ascii="仿宋_GB2312" w:eastAsia="仿宋_GB2312" w:hAnsi="仿宋_GB2312" w:cs="仿宋_GB2312" w:hint="eastAsia"/>
                <w:spacing w:val="-7"/>
                <w:sz w:val="24"/>
                <w:szCs w:val="24"/>
                <w:lang w:eastAsia="zh-CN"/>
              </w:rPr>
              <w:t>，培养</w:t>
            </w: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  <w:lang w:eastAsia="zh-CN"/>
              </w:rPr>
              <w:t>学生创新思维和创新能力。</w:t>
            </w:r>
          </w:p>
        </w:tc>
      </w:tr>
      <w:tr w:rsidR="0051377E" w14:paraId="5EA2403F" w14:textId="77777777" w:rsidTr="00C277AA">
        <w:trPr>
          <w:trHeight w:val="2184"/>
        </w:trPr>
        <w:tc>
          <w:tcPr>
            <w:tcW w:w="1090" w:type="dxa"/>
            <w:vMerge w:val="restart"/>
            <w:tcBorders>
              <w:bottom w:val="nil"/>
            </w:tcBorders>
            <w:vAlign w:val="center"/>
          </w:tcPr>
          <w:p w14:paraId="67EF8BE9" w14:textId="77777777" w:rsidR="0051377E" w:rsidRDefault="0051377E" w:rsidP="00C277AA">
            <w:pPr>
              <w:pStyle w:val="TableText"/>
              <w:topLinePunct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pacing w:val="-7"/>
                <w:sz w:val="24"/>
                <w:szCs w:val="24"/>
              </w:rPr>
              <w:t>教学内容</w:t>
            </w:r>
            <w:proofErr w:type="spellEnd"/>
          </w:p>
        </w:tc>
        <w:tc>
          <w:tcPr>
            <w:tcW w:w="7849" w:type="dxa"/>
            <w:vAlign w:val="center"/>
          </w:tcPr>
          <w:p w14:paraId="6BD76679" w14:textId="77777777" w:rsidR="0051377E" w:rsidRDefault="0051377E" w:rsidP="00C277AA">
            <w:pPr>
              <w:pStyle w:val="TableText"/>
              <w:topLinePunct/>
              <w:ind w:firstLine="7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6"/>
                <w:sz w:val="24"/>
                <w:szCs w:val="24"/>
                <w:lang w:eastAsia="zh-CN"/>
              </w:rPr>
              <w:t>综合设计型：</w:t>
            </w: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  <w:lang w:eastAsia="zh-CN"/>
              </w:rPr>
              <w:t>教学内容有深度、广度，体现高阶性、创新性与挑战度；以真实</w:t>
            </w:r>
            <w:r>
              <w:rPr>
                <w:rFonts w:ascii="仿宋_GB2312" w:eastAsia="仿宋_GB2312" w:hAnsi="仿宋_GB2312" w:cs="仿宋_GB2312" w:hint="eastAsia"/>
                <w:spacing w:val="-7"/>
                <w:sz w:val="24"/>
                <w:szCs w:val="24"/>
                <w:lang w:eastAsia="zh-CN"/>
              </w:rPr>
              <w:t>问题</w:t>
            </w: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  <w:lang w:eastAsia="zh-CN"/>
              </w:rPr>
              <w:t>驱动，强调专业知识综合运用与跨学科交叉，体现综合性与探索性；适应</w:t>
            </w:r>
            <w:r>
              <w:rPr>
                <w:rFonts w:ascii="仿宋_GB2312" w:eastAsia="仿宋_GB2312" w:hAnsi="仿宋_GB2312" w:cs="仿宋_GB2312" w:hint="eastAsia"/>
                <w:spacing w:val="-7"/>
                <w:sz w:val="24"/>
                <w:szCs w:val="24"/>
                <w:lang w:eastAsia="zh-CN"/>
              </w:rPr>
              <w:t>学科人才</w:t>
            </w: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  <w:lang w:eastAsia="zh-CN"/>
              </w:rPr>
              <w:t>能力培养要求，能够充分调动学生应用已有的知识和技能。</w:t>
            </w:r>
          </w:p>
          <w:p w14:paraId="41832153" w14:textId="77777777" w:rsidR="0051377E" w:rsidRDefault="0051377E" w:rsidP="00C277AA">
            <w:pPr>
              <w:pStyle w:val="TableText"/>
              <w:topLinePunct/>
              <w:ind w:hanging="13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6"/>
                <w:sz w:val="24"/>
                <w:szCs w:val="24"/>
                <w:lang w:eastAsia="zh-CN"/>
              </w:rPr>
              <w:t>研究探索型：</w:t>
            </w: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  <w:lang w:eastAsia="zh-CN"/>
              </w:rPr>
              <w:t>教学内容有深度、广度，以解决科技或产业前沿问题为导向，体现高阶性、创新性与挑战度；强调对前沿专业知识和尖端技术手段的综合运用，鼓励跨学科交叉，体现研究性与探索性；引领学科</w:t>
            </w:r>
            <w:r>
              <w:rPr>
                <w:rFonts w:ascii="仿宋_GB2312" w:eastAsia="仿宋_GB2312" w:hAnsi="仿宋_GB2312" w:cs="仿宋_GB2312" w:hint="eastAsia"/>
                <w:spacing w:val="-7"/>
                <w:sz w:val="24"/>
                <w:szCs w:val="24"/>
                <w:lang w:eastAsia="zh-CN"/>
              </w:rPr>
              <w:t>高端专业人才的培养，能够充分激发学</w:t>
            </w: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  <w:lang w:eastAsia="zh-CN"/>
              </w:rPr>
              <w:t>生创新意识与潜能。</w:t>
            </w:r>
          </w:p>
        </w:tc>
      </w:tr>
      <w:tr w:rsidR="0051377E" w14:paraId="706AB092" w14:textId="77777777" w:rsidTr="00C277AA">
        <w:trPr>
          <w:trHeight w:val="2104"/>
        </w:trPr>
        <w:tc>
          <w:tcPr>
            <w:tcW w:w="1090" w:type="dxa"/>
            <w:vMerge/>
            <w:tcBorders>
              <w:top w:val="nil"/>
            </w:tcBorders>
            <w:vAlign w:val="center"/>
          </w:tcPr>
          <w:p w14:paraId="11879B96" w14:textId="77777777" w:rsidR="0051377E" w:rsidRDefault="0051377E" w:rsidP="00C277AA">
            <w:pPr>
              <w:topLinePunct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849" w:type="dxa"/>
            <w:vAlign w:val="center"/>
          </w:tcPr>
          <w:p w14:paraId="1A689625" w14:textId="77777777" w:rsidR="0051377E" w:rsidRDefault="0051377E" w:rsidP="00C277AA">
            <w:pPr>
              <w:pStyle w:val="TableText"/>
              <w:topLinePunct/>
              <w:ind w:hanging="1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  <w:lang w:eastAsia="zh-CN"/>
              </w:rPr>
              <w:t>教学内容逻辑清晰、科学严谨、系统性强；关注学生能力的形成与演进</w:t>
            </w: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  <w:lang w:eastAsia="zh-CN"/>
              </w:rPr>
              <w:t>过程，安全</w:t>
            </w: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  <w:lang w:eastAsia="zh-CN"/>
              </w:rPr>
              <w:t>评估充分，风险可防可控。</w:t>
            </w:r>
          </w:p>
          <w:p w14:paraId="3954DC50" w14:textId="77777777" w:rsidR="0051377E" w:rsidRDefault="0051377E" w:rsidP="00C277AA">
            <w:pPr>
              <w:pStyle w:val="TableText"/>
              <w:topLinePunct/>
              <w:ind w:hanging="6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6"/>
                <w:sz w:val="24"/>
                <w:szCs w:val="24"/>
                <w:lang w:eastAsia="zh-CN"/>
              </w:rPr>
              <w:t>综合设计型：</w:t>
            </w: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  <w:lang w:eastAsia="zh-CN"/>
              </w:rPr>
              <w:t>侧重于学生基本专业知识和技能综合运用</w:t>
            </w:r>
            <w:r>
              <w:rPr>
                <w:rFonts w:ascii="仿宋_GB2312" w:eastAsia="仿宋_GB2312" w:hAnsi="仿宋_GB2312" w:cs="仿宋_GB2312" w:hint="eastAsia"/>
                <w:spacing w:val="-7"/>
                <w:sz w:val="24"/>
                <w:szCs w:val="24"/>
                <w:lang w:eastAsia="zh-CN"/>
              </w:rPr>
              <w:t>能力的培养，教学重点、难点处理恰当。</w:t>
            </w:r>
          </w:p>
          <w:p w14:paraId="0794BEDC" w14:textId="77777777" w:rsidR="0051377E" w:rsidRDefault="0051377E" w:rsidP="00C277AA">
            <w:pPr>
              <w:pStyle w:val="TableText"/>
              <w:topLinePunct/>
              <w:ind w:hanging="9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6"/>
                <w:sz w:val="24"/>
                <w:szCs w:val="24"/>
                <w:lang w:eastAsia="zh-CN"/>
              </w:rPr>
              <w:t>研究探索型：</w:t>
            </w: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  <w:lang w:eastAsia="zh-CN"/>
              </w:rPr>
              <w:t>侧重于学生原始创新思维的形成与尖端、复杂实验手段的应用</w:t>
            </w:r>
            <w:r>
              <w:rPr>
                <w:rFonts w:ascii="仿宋_GB2312" w:eastAsia="仿宋_GB2312" w:hAnsi="仿宋_GB2312" w:cs="仿宋_GB2312" w:hint="eastAsia"/>
                <w:spacing w:val="-7"/>
                <w:sz w:val="24"/>
                <w:szCs w:val="24"/>
                <w:lang w:eastAsia="zh-CN"/>
              </w:rPr>
              <w:t>，教学</w:t>
            </w: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  <w:lang w:eastAsia="zh-CN"/>
              </w:rPr>
              <w:t>重点、难点处理恰当。</w:t>
            </w:r>
          </w:p>
        </w:tc>
      </w:tr>
      <w:tr w:rsidR="0051377E" w14:paraId="2AAA4869" w14:textId="77777777" w:rsidTr="00C277AA">
        <w:trPr>
          <w:trHeight w:val="987"/>
        </w:trPr>
        <w:tc>
          <w:tcPr>
            <w:tcW w:w="1090" w:type="dxa"/>
            <w:vMerge w:val="restart"/>
            <w:tcBorders>
              <w:bottom w:val="nil"/>
            </w:tcBorders>
            <w:vAlign w:val="center"/>
          </w:tcPr>
          <w:p w14:paraId="4804C926" w14:textId="77777777" w:rsidR="0051377E" w:rsidRDefault="0051377E" w:rsidP="00C277AA">
            <w:pPr>
              <w:pStyle w:val="TableText"/>
              <w:topLinePunct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pacing w:val="-7"/>
                <w:w w:val="99"/>
                <w:sz w:val="24"/>
                <w:szCs w:val="24"/>
              </w:rPr>
              <w:t>教学过程</w:t>
            </w:r>
            <w:proofErr w:type="spellEnd"/>
          </w:p>
        </w:tc>
        <w:tc>
          <w:tcPr>
            <w:tcW w:w="7849" w:type="dxa"/>
            <w:vAlign w:val="center"/>
          </w:tcPr>
          <w:p w14:paraId="7AA5973C" w14:textId="77777777" w:rsidR="0051377E" w:rsidRDefault="0051377E" w:rsidP="00C277AA">
            <w:pPr>
              <w:pStyle w:val="TableText"/>
              <w:topLinePunct/>
              <w:ind w:hanging="4"/>
              <w:rPr>
                <w:rFonts w:ascii="仿宋_GB2312" w:eastAsia="仿宋_GB2312" w:hAnsi="仿宋_GB2312" w:cs="仿宋_GB2312"/>
                <w:spacing w:val="-6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  <w:lang w:eastAsia="zh-CN"/>
              </w:rPr>
              <w:t>注重“以学生为中心”创新教学，体现教师主导、学生主体。</w:t>
            </w:r>
          </w:p>
          <w:p w14:paraId="3DA7D03C" w14:textId="77777777" w:rsidR="0051377E" w:rsidRDefault="0051377E" w:rsidP="00C277AA">
            <w:pPr>
              <w:pStyle w:val="TableText"/>
              <w:topLinePunct/>
              <w:ind w:hanging="4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6"/>
                <w:sz w:val="24"/>
                <w:szCs w:val="24"/>
                <w:lang w:eastAsia="zh-CN"/>
              </w:rPr>
              <w:t>综合设计型：</w:t>
            </w: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  <w:lang w:eastAsia="zh-CN"/>
              </w:rPr>
              <w:t>学生充分利用专业知识和技能储备</w:t>
            </w:r>
            <w:r>
              <w:rPr>
                <w:rFonts w:ascii="仿宋_GB2312" w:eastAsia="仿宋_GB2312" w:hAnsi="仿宋_GB2312" w:cs="仿宋_GB2312" w:hint="eastAsia"/>
                <w:spacing w:val="-7"/>
                <w:sz w:val="24"/>
                <w:szCs w:val="24"/>
                <w:lang w:eastAsia="zh-CN"/>
              </w:rPr>
              <w:t>完成实验任务。</w:t>
            </w:r>
          </w:p>
          <w:p w14:paraId="69EC55F3" w14:textId="77777777" w:rsidR="0051377E" w:rsidRDefault="0051377E" w:rsidP="00C277AA">
            <w:pPr>
              <w:pStyle w:val="TableText"/>
              <w:topLinePunct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5"/>
                <w:sz w:val="24"/>
                <w:szCs w:val="24"/>
                <w:lang w:eastAsia="zh-CN"/>
              </w:rPr>
              <w:t>研究探索型：</w:t>
            </w:r>
            <w:r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  <w:lang w:eastAsia="zh-CN"/>
              </w:rPr>
              <w:t>学生在教师的引导下创新性提出实验方案并完成实验。</w:t>
            </w:r>
          </w:p>
        </w:tc>
      </w:tr>
      <w:tr w:rsidR="0051377E" w14:paraId="29A0F4B1" w14:textId="77777777" w:rsidTr="00C277AA">
        <w:trPr>
          <w:trHeight w:val="753"/>
        </w:trPr>
        <w:tc>
          <w:tcPr>
            <w:tcW w:w="1090" w:type="dxa"/>
            <w:vMerge/>
            <w:tcBorders>
              <w:top w:val="nil"/>
              <w:bottom w:val="nil"/>
            </w:tcBorders>
            <w:vAlign w:val="center"/>
          </w:tcPr>
          <w:p w14:paraId="61A8A4A8" w14:textId="77777777" w:rsidR="0051377E" w:rsidRDefault="0051377E" w:rsidP="00C277AA">
            <w:pPr>
              <w:topLinePunct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849" w:type="dxa"/>
            <w:vAlign w:val="center"/>
          </w:tcPr>
          <w:p w14:paraId="1DC1A9EF" w14:textId="77777777" w:rsidR="0051377E" w:rsidRDefault="0051377E" w:rsidP="00C277AA">
            <w:pPr>
              <w:pStyle w:val="TableText"/>
              <w:topLinePunct/>
              <w:ind w:hanging="16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  <w:lang w:eastAsia="zh-CN"/>
              </w:rPr>
              <w:t>教学目标科学、明确，符合大纲要求、学科特点与学生实际，体现对知识、</w:t>
            </w:r>
            <w:r>
              <w:rPr>
                <w:rFonts w:ascii="仿宋_GB2312" w:eastAsia="仿宋_GB2312" w:hAnsi="仿宋_GB2312" w:cs="仿宋_GB2312" w:hint="eastAsia"/>
                <w:spacing w:val="-7"/>
                <w:sz w:val="24"/>
                <w:szCs w:val="24"/>
                <w:lang w:eastAsia="zh-CN"/>
              </w:rPr>
              <w:t>技能与</w:t>
            </w: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  <w:lang w:eastAsia="zh-CN"/>
              </w:rPr>
              <w:t>思维等方面的综合要求。</w:t>
            </w:r>
          </w:p>
        </w:tc>
      </w:tr>
      <w:tr w:rsidR="0051377E" w14:paraId="385C90ED" w14:textId="77777777" w:rsidTr="00C277AA">
        <w:trPr>
          <w:trHeight w:val="754"/>
        </w:trPr>
        <w:tc>
          <w:tcPr>
            <w:tcW w:w="1090" w:type="dxa"/>
            <w:vMerge/>
            <w:tcBorders>
              <w:top w:val="nil"/>
              <w:bottom w:val="nil"/>
            </w:tcBorders>
            <w:vAlign w:val="center"/>
          </w:tcPr>
          <w:p w14:paraId="1ED7ECFD" w14:textId="77777777" w:rsidR="0051377E" w:rsidRDefault="0051377E" w:rsidP="00C277AA">
            <w:pPr>
              <w:topLinePunct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849" w:type="dxa"/>
            <w:vAlign w:val="center"/>
          </w:tcPr>
          <w:p w14:paraId="5CAB72B6" w14:textId="77777777" w:rsidR="0051377E" w:rsidRDefault="0051377E" w:rsidP="00C277AA">
            <w:pPr>
              <w:pStyle w:val="TableText"/>
              <w:topLinePunct/>
              <w:ind w:hanging="2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  <w:lang w:eastAsia="zh-CN"/>
              </w:rPr>
              <w:t>创新考核评价的内容与方式，注重能力的多维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  <w:lang w:eastAsia="zh-CN"/>
              </w:rPr>
              <w:t>度综合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  <w:lang w:eastAsia="zh-CN"/>
              </w:rPr>
              <w:t>评价，关注学生能力</w:t>
            </w:r>
            <w:r>
              <w:rPr>
                <w:rFonts w:ascii="仿宋_GB2312" w:eastAsia="仿宋_GB2312" w:hAnsi="仿宋_GB2312" w:cs="仿宋_GB2312" w:hint="eastAsia"/>
                <w:spacing w:val="-7"/>
                <w:sz w:val="24"/>
                <w:szCs w:val="24"/>
                <w:lang w:eastAsia="zh-CN"/>
              </w:rPr>
              <w:t>的进阶与</w:t>
            </w:r>
            <w:r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  <w:lang w:eastAsia="zh-CN"/>
              </w:rPr>
              <w:t>形成性评价。</w:t>
            </w:r>
          </w:p>
        </w:tc>
      </w:tr>
      <w:tr w:rsidR="0051377E" w14:paraId="78F0C008" w14:textId="77777777" w:rsidTr="00C277AA">
        <w:trPr>
          <w:trHeight w:val="1211"/>
        </w:trPr>
        <w:tc>
          <w:tcPr>
            <w:tcW w:w="1090" w:type="dxa"/>
            <w:vMerge/>
            <w:tcBorders>
              <w:top w:val="nil"/>
              <w:bottom w:val="nil"/>
            </w:tcBorders>
            <w:vAlign w:val="center"/>
          </w:tcPr>
          <w:p w14:paraId="5230A1A6" w14:textId="77777777" w:rsidR="0051377E" w:rsidRDefault="0051377E" w:rsidP="00C277AA">
            <w:pPr>
              <w:topLinePunct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849" w:type="dxa"/>
            <w:vAlign w:val="center"/>
          </w:tcPr>
          <w:p w14:paraId="2EB63712" w14:textId="77777777" w:rsidR="0051377E" w:rsidRDefault="0051377E" w:rsidP="00C277AA">
            <w:pPr>
              <w:pStyle w:val="TableText"/>
              <w:topLinePunct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4"/>
                <w:sz w:val="24"/>
                <w:szCs w:val="24"/>
                <w:lang w:eastAsia="zh-CN"/>
              </w:rPr>
              <w:t>综合设计型：</w:t>
            </w:r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  <w:lang w:eastAsia="zh-CN"/>
              </w:rPr>
              <w:t>鼓励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  <w:lang w:eastAsia="zh-CN"/>
              </w:rPr>
              <w:t>运用数智化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  <w:lang w:eastAsia="zh-CN"/>
              </w:rPr>
              <w:t>手段和自制实验教学仪器增强教学效果。</w:t>
            </w:r>
          </w:p>
          <w:p w14:paraId="1F6B783F" w14:textId="77777777" w:rsidR="0051377E" w:rsidRDefault="0051377E" w:rsidP="00C277AA">
            <w:pPr>
              <w:pStyle w:val="TableText"/>
              <w:topLinePunct/>
              <w:ind w:hanging="5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24"/>
                <w:szCs w:val="24"/>
                <w:lang w:eastAsia="zh-CN"/>
              </w:rPr>
              <w:t>研究探索型：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  <w:t>学生能够独立使用尖端仪器设备开展实验，鼓励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  <w:t>运用数智化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  <w:t>手段和自</w:t>
            </w:r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  <w:lang w:eastAsia="zh-CN"/>
              </w:rPr>
              <w:t>制实验教学仪器增强教学效果。</w:t>
            </w:r>
          </w:p>
        </w:tc>
      </w:tr>
      <w:tr w:rsidR="0051377E" w14:paraId="044ECB3A" w14:textId="77777777" w:rsidTr="00C277AA">
        <w:trPr>
          <w:trHeight w:val="751"/>
        </w:trPr>
        <w:tc>
          <w:tcPr>
            <w:tcW w:w="1090" w:type="dxa"/>
            <w:vMerge/>
            <w:tcBorders>
              <w:top w:val="nil"/>
              <w:bottom w:val="nil"/>
            </w:tcBorders>
            <w:vAlign w:val="center"/>
          </w:tcPr>
          <w:p w14:paraId="4703E71F" w14:textId="77777777" w:rsidR="0051377E" w:rsidRDefault="0051377E" w:rsidP="00C277AA">
            <w:pPr>
              <w:topLinePunct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849" w:type="dxa"/>
            <w:vAlign w:val="center"/>
          </w:tcPr>
          <w:p w14:paraId="7BC65F9C" w14:textId="77777777" w:rsidR="0051377E" w:rsidRDefault="0051377E" w:rsidP="00C277AA">
            <w:pPr>
              <w:pStyle w:val="TableText"/>
              <w:topLinePunct/>
              <w:ind w:hanging="5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  <w:lang w:eastAsia="zh-CN"/>
              </w:rPr>
              <w:t>鼓励教师</w:t>
            </w:r>
            <w:r>
              <w:rPr>
                <w:rFonts w:ascii="仿宋_GB2312" w:eastAsia="仿宋_GB2312" w:hAnsi="仿宋_GB2312" w:cs="仿宋_GB2312" w:hint="eastAsia"/>
                <w:spacing w:val="-7"/>
                <w:sz w:val="24"/>
                <w:szCs w:val="24"/>
                <w:lang w:eastAsia="zh-CN"/>
              </w:rPr>
              <w:t>使用数字教师、大模型、智能体等以人工智能为核心的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7"/>
                <w:sz w:val="24"/>
                <w:szCs w:val="24"/>
                <w:lang w:eastAsia="zh-CN"/>
              </w:rPr>
              <w:t>数智</w:t>
            </w: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  <w:lang w:eastAsia="zh-CN"/>
              </w:rPr>
              <w:t>技术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  <w:lang w:eastAsia="zh-CN"/>
              </w:rPr>
              <w:t>辅助教学</w:t>
            </w:r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  <w:lang w:eastAsia="zh-CN"/>
              </w:rPr>
              <w:t>及开展综合评价。</w:t>
            </w:r>
          </w:p>
        </w:tc>
      </w:tr>
      <w:tr w:rsidR="0051377E" w14:paraId="7ED8700B" w14:textId="77777777" w:rsidTr="00C277AA">
        <w:trPr>
          <w:trHeight w:val="506"/>
        </w:trPr>
        <w:tc>
          <w:tcPr>
            <w:tcW w:w="1090" w:type="dxa"/>
            <w:vMerge/>
            <w:tcBorders>
              <w:top w:val="nil"/>
            </w:tcBorders>
            <w:vAlign w:val="center"/>
          </w:tcPr>
          <w:p w14:paraId="5DD724BE" w14:textId="77777777" w:rsidR="0051377E" w:rsidRDefault="0051377E" w:rsidP="00C277AA">
            <w:pPr>
              <w:topLinePunct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849" w:type="dxa"/>
            <w:vAlign w:val="center"/>
          </w:tcPr>
          <w:p w14:paraId="21A98177" w14:textId="77777777" w:rsidR="0051377E" w:rsidRDefault="0051377E" w:rsidP="00C277AA">
            <w:pPr>
              <w:pStyle w:val="TableText"/>
              <w:topLinePunct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  <w:lang w:eastAsia="zh-CN"/>
              </w:rPr>
              <w:t>安全防护措施到位，应急预案充分，确保教学过程安全有序。</w:t>
            </w:r>
          </w:p>
        </w:tc>
      </w:tr>
      <w:tr w:rsidR="0051377E" w14:paraId="772EDC1D" w14:textId="77777777" w:rsidTr="00C277AA">
        <w:trPr>
          <w:trHeight w:val="735"/>
        </w:trPr>
        <w:tc>
          <w:tcPr>
            <w:tcW w:w="1090" w:type="dxa"/>
            <w:vMerge w:val="restart"/>
            <w:tcBorders>
              <w:bottom w:val="nil"/>
            </w:tcBorders>
            <w:vAlign w:val="center"/>
          </w:tcPr>
          <w:p w14:paraId="504F5094" w14:textId="77777777" w:rsidR="0051377E" w:rsidRDefault="0051377E" w:rsidP="00C277AA">
            <w:pPr>
              <w:pStyle w:val="TableText"/>
              <w:topLinePunct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pacing w:val="-6"/>
                <w:w w:val="99"/>
                <w:sz w:val="24"/>
                <w:szCs w:val="24"/>
              </w:rPr>
              <w:t>教学效果</w:t>
            </w:r>
            <w:proofErr w:type="spellEnd"/>
          </w:p>
        </w:tc>
        <w:tc>
          <w:tcPr>
            <w:tcW w:w="7849" w:type="dxa"/>
            <w:vAlign w:val="center"/>
          </w:tcPr>
          <w:p w14:paraId="0DD31DE7" w14:textId="77777777" w:rsidR="0051377E" w:rsidRDefault="0051377E" w:rsidP="00C277AA">
            <w:pPr>
              <w:pStyle w:val="TableText"/>
              <w:topLinePunct/>
              <w:ind w:hanging="14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  <w:lang w:eastAsia="zh-CN"/>
              </w:rPr>
              <w:t>教师对实验过程讲解系统完整、逻辑清晰、详略得当，富有吸引力，教学氛围融洽，</w:t>
            </w: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  <w:lang w:eastAsia="zh-CN"/>
              </w:rPr>
              <w:t>学生与教师互动活跃，深度参与教学过程。</w:t>
            </w:r>
          </w:p>
        </w:tc>
      </w:tr>
      <w:tr w:rsidR="0051377E" w14:paraId="454D0188" w14:textId="77777777" w:rsidTr="00C277AA">
        <w:trPr>
          <w:trHeight w:val="1384"/>
        </w:trPr>
        <w:tc>
          <w:tcPr>
            <w:tcW w:w="1090" w:type="dxa"/>
            <w:vMerge/>
            <w:tcBorders>
              <w:top w:val="nil"/>
              <w:bottom w:val="nil"/>
            </w:tcBorders>
            <w:vAlign w:val="center"/>
          </w:tcPr>
          <w:p w14:paraId="5BBF4363" w14:textId="77777777" w:rsidR="0051377E" w:rsidRDefault="0051377E" w:rsidP="00C277AA">
            <w:pPr>
              <w:topLinePunct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849" w:type="dxa"/>
            <w:vAlign w:val="center"/>
          </w:tcPr>
          <w:p w14:paraId="53891ABC" w14:textId="77777777" w:rsidR="0051377E" w:rsidRDefault="0051377E" w:rsidP="00C277AA">
            <w:pPr>
              <w:pStyle w:val="TableText"/>
              <w:topLinePunct/>
              <w:ind w:firstLine="5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3"/>
                <w:sz w:val="24"/>
                <w:szCs w:val="24"/>
                <w:lang w:eastAsia="zh-CN"/>
              </w:rPr>
              <w:t>综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24"/>
                <w:szCs w:val="24"/>
                <w:lang w:eastAsia="zh-CN"/>
              </w:rPr>
              <w:t>合设计型：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  <w:t>学生综合运用专业知识和技能的能力显著增强，创新性思维</w:t>
            </w:r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  <w:lang w:eastAsia="zh-CN"/>
              </w:rPr>
              <w:t>得到形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  <w:t>成</w:t>
            </w:r>
            <w:r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  <w:lang w:eastAsia="zh-CN"/>
              </w:rPr>
              <w:t>和发展。</w:t>
            </w:r>
          </w:p>
          <w:p w14:paraId="4DD37C1B" w14:textId="77777777" w:rsidR="0051377E" w:rsidRDefault="0051377E" w:rsidP="00C277AA">
            <w:pPr>
              <w:pStyle w:val="TableText"/>
              <w:topLinePunct/>
              <w:ind w:hanging="6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3"/>
                <w:sz w:val="24"/>
                <w:szCs w:val="24"/>
                <w:lang w:eastAsia="zh-CN"/>
              </w:rPr>
              <w:t>研究探索型：</w:t>
            </w:r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  <w:lang w:eastAsia="zh-CN"/>
              </w:rPr>
              <w:t>学生知识及能力边界得到拓展，专业知识层次进一步提升，创造性思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  <w:t>维和科研创新能力得到锻炼和增强。</w:t>
            </w:r>
          </w:p>
        </w:tc>
      </w:tr>
      <w:tr w:rsidR="0051377E" w14:paraId="7C7C0ED3" w14:textId="77777777" w:rsidTr="00C277AA">
        <w:trPr>
          <w:trHeight w:val="518"/>
        </w:trPr>
        <w:tc>
          <w:tcPr>
            <w:tcW w:w="1090" w:type="dxa"/>
            <w:vMerge/>
            <w:tcBorders>
              <w:top w:val="nil"/>
            </w:tcBorders>
            <w:vAlign w:val="center"/>
          </w:tcPr>
          <w:p w14:paraId="3640A38F" w14:textId="77777777" w:rsidR="0051377E" w:rsidRDefault="0051377E" w:rsidP="00C277AA">
            <w:pPr>
              <w:topLinePunct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849" w:type="dxa"/>
            <w:vAlign w:val="center"/>
          </w:tcPr>
          <w:p w14:paraId="68CF8707" w14:textId="77777777" w:rsidR="0051377E" w:rsidRDefault="0051377E" w:rsidP="00C277AA">
            <w:pPr>
              <w:pStyle w:val="TableText"/>
              <w:topLinePunct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  <w:t>形成适合学科特色、学生特点的教学模式，具有良好的借鉴和推广价值。</w:t>
            </w:r>
          </w:p>
        </w:tc>
      </w:tr>
      <w:tr w:rsidR="0051377E" w14:paraId="351D8213" w14:textId="77777777" w:rsidTr="00C277AA">
        <w:trPr>
          <w:trHeight w:val="735"/>
        </w:trPr>
        <w:tc>
          <w:tcPr>
            <w:tcW w:w="1090" w:type="dxa"/>
            <w:vAlign w:val="center"/>
          </w:tcPr>
          <w:p w14:paraId="3E51BB73" w14:textId="77777777" w:rsidR="0051377E" w:rsidRDefault="0051377E" w:rsidP="00C277AA">
            <w:pPr>
              <w:pStyle w:val="TableText"/>
              <w:topLinePunct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pacing w:val="-4"/>
                <w:w w:val="98"/>
                <w:sz w:val="24"/>
                <w:szCs w:val="24"/>
              </w:rPr>
              <w:t>视频质量</w:t>
            </w:r>
            <w:proofErr w:type="spellEnd"/>
          </w:p>
        </w:tc>
        <w:tc>
          <w:tcPr>
            <w:tcW w:w="7849" w:type="dxa"/>
            <w:vAlign w:val="center"/>
          </w:tcPr>
          <w:p w14:paraId="6090FBEC" w14:textId="77777777" w:rsidR="0051377E" w:rsidRDefault="0051377E" w:rsidP="00C277AA">
            <w:pPr>
              <w:pStyle w:val="TableText"/>
              <w:topLinePunct/>
              <w:ind w:hanging="11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7"/>
                <w:sz w:val="24"/>
                <w:szCs w:val="24"/>
                <w:lang w:eastAsia="zh-CN"/>
              </w:rPr>
              <w:t>展示实验教学的核心内容，体现能力培养的关键环节，视频清晰</w:t>
            </w: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  <w:lang w:eastAsia="zh-CN"/>
              </w:rPr>
              <w:t>流畅，能反映教师和</w:t>
            </w:r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  <w:lang w:eastAsia="zh-CN"/>
              </w:rPr>
              <w:t>学生在教学过程中的真实状态。</w:t>
            </w:r>
          </w:p>
        </w:tc>
      </w:tr>
    </w:tbl>
    <w:p w14:paraId="4813D79D" w14:textId="77777777" w:rsidR="0051377E" w:rsidRDefault="0051377E" w:rsidP="0051377E">
      <w:pPr>
        <w:topLinePunct/>
        <w:spacing w:line="560" w:lineRule="exact"/>
        <w:ind w:firstLineChars="200" w:firstLine="727"/>
        <w:outlineLvl w:val="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pacing w:val="21"/>
          <w:sz w:val="32"/>
          <w:szCs w:val="32"/>
        </w:rPr>
        <w:t>（二）实验教学创新成果报告（20分）</w:t>
      </w:r>
    </w:p>
    <w:tbl>
      <w:tblPr>
        <w:tblStyle w:val="TableNormal"/>
        <w:tblW w:w="898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3"/>
        <w:gridCol w:w="7589"/>
      </w:tblGrid>
      <w:tr w:rsidR="0051377E" w14:paraId="360EF222" w14:textId="77777777" w:rsidTr="00C277AA">
        <w:trPr>
          <w:trHeight w:val="565"/>
        </w:trPr>
        <w:tc>
          <w:tcPr>
            <w:tcW w:w="1393" w:type="dxa"/>
            <w:vAlign w:val="center"/>
          </w:tcPr>
          <w:p w14:paraId="3C436B2A" w14:textId="77777777" w:rsidR="0051377E" w:rsidRDefault="0051377E" w:rsidP="00C277AA">
            <w:pPr>
              <w:pStyle w:val="TableText"/>
              <w:topLinePunct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pacing w:val="-4"/>
                <w:w w:val="98"/>
                <w:sz w:val="24"/>
                <w:szCs w:val="24"/>
              </w:rPr>
              <w:t>评价维度</w:t>
            </w:r>
            <w:proofErr w:type="spellEnd"/>
          </w:p>
        </w:tc>
        <w:tc>
          <w:tcPr>
            <w:tcW w:w="7589" w:type="dxa"/>
            <w:vAlign w:val="center"/>
          </w:tcPr>
          <w:p w14:paraId="01730EE4" w14:textId="77777777" w:rsidR="0051377E" w:rsidRDefault="0051377E" w:rsidP="00C277AA">
            <w:pPr>
              <w:pStyle w:val="TableText"/>
              <w:topLinePunct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pacing w:val="-7"/>
                <w:sz w:val="24"/>
                <w:szCs w:val="24"/>
              </w:rPr>
              <w:t>评价要点</w:t>
            </w:r>
            <w:proofErr w:type="spellEnd"/>
          </w:p>
        </w:tc>
      </w:tr>
      <w:tr w:rsidR="0051377E" w14:paraId="6F74E7D1" w14:textId="77777777" w:rsidTr="00C277AA">
        <w:trPr>
          <w:trHeight w:val="2095"/>
        </w:trPr>
        <w:tc>
          <w:tcPr>
            <w:tcW w:w="1393" w:type="dxa"/>
            <w:vAlign w:val="center"/>
          </w:tcPr>
          <w:p w14:paraId="766BC9C2" w14:textId="77777777" w:rsidR="0051377E" w:rsidRDefault="0051377E" w:rsidP="00C277AA">
            <w:pPr>
              <w:pStyle w:val="TableText"/>
              <w:topLinePunct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24"/>
                <w:szCs w:val="24"/>
              </w:rPr>
              <w:t>有明确的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-6"/>
                <w:sz w:val="24"/>
                <w:szCs w:val="24"/>
              </w:rPr>
              <w:t>问题导向</w:t>
            </w:r>
            <w:proofErr w:type="spellEnd"/>
          </w:p>
        </w:tc>
        <w:tc>
          <w:tcPr>
            <w:tcW w:w="7589" w:type="dxa"/>
            <w:vAlign w:val="center"/>
          </w:tcPr>
          <w:p w14:paraId="202800C1" w14:textId="77777777" w:rsidR="0051377E" w:rsidRDefault="0051377E" w:rsidP="00C277AA">
            <w:pPr>
              <w:pStyle w:val="TableText"/>
              <w:topLinePunct/>
              <w:ind w:firstLine="3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10"/>
                <w:sz w:val="24"/>
                <w:szCs w:val="24"/>
                <w:lang w:eastAsia="zh-CN"/>
              </w:rPr>
              <w:t>综合设计型：</w:t>
            </w:r>
            <w:r>
              <w:rPr>
                <w:rFonts w:ascii="仿宋_GB2312" w:eastAsia="仿宋_GB2312" w:hAnsi="仿宋_GB2312" w:cs="仿宋_GB2312" w:hint="eastAsia"/>
                <w:spacing w:val="-10"/>
                <w:sz w:val="24"/>
                <w:szCs w:val="24"/>
                <w:lang w:eastAsia="zh-CN"/>
              </w:rPr>
              <w:t>体现“以学生为中心”的理念，锁定学生能力培养目标，构建以真</w:t>
            </w: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  <w:lang w:eastAsia="zh-CN"/>
              </w:rPr>
              <w:t>实问题为牵引的实验教学场景，鼓励学生通过综合调动已</w:t>
            </w:r>
            <w:r>
              <w:rPr>
                <w:rFonts w:ascii="仿宋_GB2312" w:eastAsia="仿宋_GB2312" w:hAnsi="仿宋_GB2312" w:cs="仿宋_GB2312" w:hint="eastAsia"/>
                <w:spacing w:val="-7"/>
                <w:sz w:val="24"/>
                <w:szCs w:val="24"/>
                <w:lang w:eastAsia="zh-CN"/>
              </w:rPr>
              <w:t>有的知识与技能，提出解决问题的思路与方案。</w:t>
            </w:r>
          </w:p>
          <w:p w14:paraId="39B1A788" w14:textId="77777777" w:rsidR="0051377E" w:rsidRDefault="0051377E" w:rsidP="00C277AA">
            <w:pPr>
              <w:pStyle w:val="TableText"/>
              <w:topLinePunct/>
              <w:ind w:hanging="2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9"/>
                <w:sz w:val="24"/>
                <w:szCs w:val="24"/>
                <w:lang w:eastAsia="zh-CN"/>
              </w:rPr>
              <w:t>研究探索型：</w:t>
            </w:r>
            <w:r>
              <w:rPr>
                <w:rFonts w:ascii="仿宋_GB2312" w:eastAsia="仿宋_GB2312" w:hAnsi="仿宋_GB2312" w:cs="仿宋_GB2312" w:hint="eastAsia"/>
                <w:spacing w:val="-9"/>
                <w:sz w:val="24"/>
                <w:szCs w:val="24"/>
                <w:lang w:eastAsia="zh-CN"/>
              </w:rPr>
              <w:t>体现“以学生为中心”的理念，锁定学生能力</w:t>
            </w:r>
            <w:r>
              <w:rPr>
                <w:rFonts w:ascii="仿宋_GB2312" w:eastAsia="仿宋_GB2312" w:hAnsi="仿宋_GB2312" w:cs="仿宋_GB2312" w:hint="eastAsia"/>
                <w:spacing w:val="-10"/>
                <w:sz w:val="24"/>
                <w:szCs w:val="24"/>
                <w:lang w:eastAsia="zh-CN"/>
              </w:rPr>
              <w:t>培养目标，以科学和</w:t>
            </w:r>
            <w:r>
              <w:rPr>
                <w:rFonts w:ascii="仿宋_GB2312" w:eastAsia="仿宋_GB2312" w:hAnsi="仿宋_GB2312" w:cs="仿宋_GB2312" w:hint="eastAsia"/>
                <w:spacing w:val="-9"/>
                <w:sz w:val="24"/>
                <w:szCs w:val="24"/>
                <w:lang w:eastAsia="zh-CN"/>
              </w:rPr>
              <w:t>产业前沿问题为导向，设置实验教学场景，引导学生形成创新性思维，开展高阶</w:t>
            </w: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  <w:lang w:eastAsia="zh-CN"/>
              </w:rPr>
              <w:t>的自主探究，鼓励学生充分利用先进的实验工具或自制实验工具完成</w:t>
            </w:r>
            <w:r>
              <w:rPr>
                <w:rFonts w:ascii="仿宋_GB2312" w:eastAsia="仿宋_GB2312" w:hAnsi="仿宋_GB2312" w:cs="仿宋_GB2312" w:hint="eastAsia"/>
                <w:spacing w:val="-7"/>
                <w:sz w:val="24"/>
                <w:szCs w:val="24"/>
                <w:lang w:eastAsia="zh-CN"/>
              </w:rPr>
              <w:t>实验。</w:t>
            </w:r>
          </w:p>
        </w:tc>
      </w:tr>
      <w:tr w:rsidR="0051377E" w14:paraId="45739875" w14:textId="77777777" w:rsidTr="00C277AA">
        <w:trPr>
          <w:trHeight w:val="3203"/>
        </w:trPr>
        <w:tc>
          <w:tcPr>
            <w:tcW w:w="1393" w:type="dxa"/>
            <w:vAlign w:val="center"/>
          </w:tcPr>
          <w:p w14:paraId="72EE2DD7" w14:textId="77777777" w:rsidR="0051377E" w:rsidRDefault="0051377E" w:rsidP="00C277AA">
            <w:pPr>
              <w:pStyle w:val="TableText"/>
              <w:topLinePunct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pacing w:val="-10"/>
                <w:sz w:val="24"/>
                <w:szCs w:val="24"/>
              </w:rPr>
              <w:t>有明显的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-2"/>
                <w:w w:val="96"/>
                <w:sz w:val="24"/>
                <w:szCs w:val="24"/>
              </w:rPr>
              <w:t>创新特色</w:t>
            </w:r>
            <w:proofErr w:type="spellEnd"/>
          </w:p>
        </w:tc>
        <w:tc>
          <w:tcPr>
            <w:tcW w:w="7589" w:type="dxa"/>
            <w:vAlign w:val="center"/>
          </w:tcPr>
          <w:p w14:paraId="3661871E" w14:textId="77777777" w:rsidR="0051377E" w:rsidRDefault="0051377E" w:rsidP="00C277AA">
            <w:pPr>
              <w:pStyle w:val="TableText"/>
              <w:topLinePunct/>
              <w:ind w:firstLine="3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sz w:val="24"/>
                <w:szCs w:val="24"/>
                <w:lang w:eastAsia="zh-CN"/>
              </w:rPr>
              <w:t>把“四新”建设要求</w:t>
            </w:r>
            <w:r>
              <w:rPr>
                <w:rFonts w:ascii="仿宋_GB2312" w:eastAsia="仿宋_GB2312" w:hAnsi="仿宋_GB2312" w:cs="仿宋_GB2312" w:hint="eastAsia"/>
                <w:spacing w:val="-11"/>
                <w:sz w:val="24"/>
                <w:szCs w:val="24"/>
                <w:lang w:eastAsia="zh-CN"/>
              </w:rPr>
              <w:t>贯穿到教学过程中，在学生能力体系构建和培养过程中理念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  <w:t>先</w:t>
            </w:r>
            <w:r>
              <w:rPr>
                <w:rFonts w:ascii="仿宋_GB2312" w:eastAsia="仿宋_GB2312" w:hAnsi="仿宋_GB2312" w:cs="仿宋_GB2312" w:hint="eastAsia"/>
                <w:spacing w:val="-7"/>
                <w:sz w:val="24"/>
                <w:szCs w:val="24"/>
                <w:lang w:eastAsia="zh-CN"/>
              </w:rPr>
              <w:t>进、目标明确；实验设计问题导向清晰、思</w:t>
            </w: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  <w:lang w:eastAsia="zh-CN"/>
              </w:rPr>
              <w:t>路新颖，充分利用实践过程的特色与</w:t>
            </w:r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  <w:lang w:eastAsia="zh-CN"/>
              </w:rPr>
              <w:t>优势，在培养学生形成积极正确的世界观、人生观、价值观和优秀的素质品质方</w:t>
            </w:r>
            <w:r>
              <w:rPr>
                <w:rFonts w:ascii="仿宋_GB2312" w:eastAsia="仿宋_GB2312" w:hAnsi="仿宋_GB2312" w:cs="仿宋_GB2312" w:hint="eastAsia"/>
                <w:spacing w:val="-1"/>
                <w:sz w:val="24"/>
                <w:szCs w:val="24"/>
                <w:lang w:eastAsia="zh-CN"/>
              </w:rPr>
              <w:t>面具有鲜明特色和较好的应用推广价值。</w:t>
            </w:r>
          </w:p>
          <w:p w14:paraId="56896709" w14:textId="77777777" w:rsidR="0051377E" w:rsidRDefault="0051377E" w:rsidP="00C277AA">
            <w:pPr>
              <w:pStyle w:val="TableText"/>
              <w:topLinePunct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8"/>
                <w:sz w:val="24"/>
                <w:szCs w:val="24"/>
                <w:lang w:eastAsia="zh-CN"/>
              </w:rPr>
              <w:t>综合设计型：</w:t>
            </w: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  <w:lang w:eastAsia="zh-CN"/>
              </w:rPr>
              <w:t>能够引导学生充分调动知识与技能，完成复杂任务；教学组织形式</w:t>
            </w:r>
            <w:r>
              <w:rPr>
                <w:rFonts w:ascii="仿宋_GB2312" w:eastAsia="仿宋_GB2312" w:hAnsi="仿宋_GB2312" w:cs="仿宋_GB2312" w:hint="eastAsia"/>
                <w:spacing w:val="-7"/>
                <w:sz w:val="24"/>
                <w:szCs w:val="24"/>
                <w:lang w:eastAsia="zh-CN"/>
              </w:rPr>
              <w:t>灵活，体现对教学活动的系统性设计；展现深刻的教育洞</w:t>
            </w: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  <w:lang w:eastAsia="zh-CN"/>
              </w:rPr>
              <w:t>察力，具有显著的创新</w:t>
            </w:r>
            <w:r>
              <w:rPr>
                <w:rFonts w:ascii="仿宋_GB2312" w:eastAsia="仿宋_GB2312" w:hAnsi="仿宋_GB2312" w:cs="仿宋_GB2312" w:hint="eastAsia"/>
                <w:spacing w:val="-7"/>
                <w:sz w:val="24"/>
                <w:szCs w:val="24"/>
                <w:lang w:eastAsia="zh-CN"/>
              </w:rPr>
              <w:t>性、前瞻性和示范引领作用。</w:t>
            </w:r>
          </w:p>
          <w:p w14:paraId="704295A4" w14:textId="77777777" w:rsidR="0051377E" w:rsidRDefault="0051377E" w:rsidP="00C277AA">
            <w:pPr>
              <w:pStyle w:val="TableText"/>
              <w:topLinePunct/>
              <w:ind w:hanging="6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8"/>
                <w:sz w:val="24"/>
                <w:szCs w:val="24"/>
                <w:lang w:eastAsia="zh-CN"/>
              </w:rPr>
              <w:t>研究探索型：</w:t>
            </w: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  <w:lang w:eastAsia="zh-CN"/>
              </w:rPr>
              <w:t>给学生充分的探究和创新空间，完成创新性实验任务；教学组织形</w:t>
            </w:r>
            <w:r>
              <w:rPr>
                <w:rFonts w:ascii="仿宋_GB2312" w:eastAsia="仿宋_GB2312" w:hAnsi="仿宋_GB2312" w:cs="仿宋_GB2312" w:hint="eastAsia"/>
                <w:spacing w:val="-7"/>
                <w:sz w:val="24"/>
                <w:szCs w:val="24"/>
                <w:lang w:eastAsia="zh-CN"/>
              </w:rPr>
              <w:t>式灵活，体现对教学活动的系统性设计；展现深刻的教育洞察</w:t>
            </w: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  <w:lang w:eastAsia="zh-CN"/>
              </w:rPr>
              <w:t>力，具有显著的创</w:t>
            </w:r>
            <w:r>
              <w:rPr>
                <w:rFonts w:ascii="仿宋_GB2312" w:eastAsia="仿宋_GB2312" w:hAnsi="仿宋_GB2312" w:cs="仿宋_GB2312" w:hint="eastAsia"/>
                <w:spacing w:val="-7"/>
                <w:sz w:val="24"/>
                <w:szCs w:val="24"/>
                <w:lang w:eastAsia="zh-CN"/>
              </w:rPr>
              <w:t>新性、前瞻性和示范引领作用。</w:t>
            </w:r>
          </w:p>
        </w:tc>
      </w:tr>
      <w:tr w:rsidR="0051377E" w14:paraId="69CF3EE5" w14:textId="77777777" w:rsidTr="00C277AA">
        <w:trPr>
          <w:trHeight w:val="2499"/>
        </w:trPr>
        <w:tc>
          <w:tcPr>
            <w:tcW w:w="1393" w:type="dxa"/>
            <w:vAlign w:val="center"/>
          </w:tcPr>
          <w:p w14:paraId="7EAC9F49" w14:textId="77777777" w:rsidR="0051377E" w:rsidRDefault="0051377E" w:rsidP="00C277AA">
            <w:pPr>
              <w:pStyle w:val="TableText"/>
              <w:topLinePunct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pacing w:val="-5"/>
                <w:w w:val="97"/>
                <w:sz w:val="24"/>
                <w:szCs w:val="24"/>
              </w:rPr>
              <w:lastRenderedPageBreak/>
              <w:t>关注技术应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303040"/>
                <w:spacing w:val="-8"/>
                <w:sz w:val="24"/>
                <w:szCs w:val="24"/>
              </w:rPr>
              <w:t>用于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-8"/>
                <w:sz w:val="24"/>
                <w:szCs w:val="24"/>
              </w:rPr>
              <w:t>教学</w:t>
            </w:r>
            <w:proofErr w:type="spellEnd"/>
          </w:p>
        </w:tc>
        <w:tc>
          <w:tcPr>
            <w:tcW w:w="7589" w:type="dxa"/>
            <w:vAlign w:val="center"/>
          </w:tcPr>
          <w:p w14:paraId="3F67AB1B" w14:textId="77777777" w:rsidR="0051377E" w:rsidRDefault="0051377E" w:rsidP="00C277AA">
            <w:pPr>
              <w:pStyle w:val="TableText"/>
              <w:topLinePunct/>
              <w:ind w:firstLine="11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7"/>
                <w:sz w:val="24"/>
                <w:szCs w:val="24"/>
                <w:lang w:eastAsia="zh-CN"/>
              </w:rPr>
              <w:t>能够把握新时代下学生学习特点，充分利用</w:t>
            </w: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  <w:lang w:eastAsia="zh-CN"/>
              </w:rPr>
              <w:t>仪器、教具及虚拟仿真技术开展教学活动，并鼓励自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  <w:lang w:eastAsia="zh-CN"/>
              </w:rPr>
              <w:t>研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  <w:lang w:eastAsia="zh-CN"/>
              </w:rPr>
              <w:t>仪器、教具的应用，充分将大模型、智能体等人工智能</w:t>
            </w:r>
            <w:r>
              <w:rPr>
                <w:rFonts w:ascii="仿宋_GB2312" w:eastAsia="仿宋_GB2312" w:hAnsi="仿宋_GB2312" w:cs="仿宋_GB2312" w:hint="eastAsia"/>
                <w:spacing w:val="-9"/>
                <w:sz w:val="24"/>
                <w:szCs w:val="24"/>
                <w:lang w:eastAsia="zh-CN"/>
              </w:rPr>
              <w:t>技术融</w:t>
            </w: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  <w:lang w:eastAsia="zh-CN"/>
              </w:rPr>
              <w:t>入学生培养全过程，赋能实验教学并开展学生能力跟踪性评价和综合</w:t>
            </w:r>
            <w:r>
              <w:rPr>
                <w:rFonts w:ascii="仿宋_GB2312" w:eastAsia="仿宋_GB2312" w:hAnsi="仿宋_GB2312" w:cs="仿宋_GB2312" w:hint="eastAsia"/>
                <w:spacing w:val="-7"/>
                <w:sz w:val="24"/>
                <w:szCs w:val="24"/>
                <w:lang w:eastAsia="zh-CN"/>
              </w:rPr>
              <w:t>评价。</w:t>
            </w:r>
          </w:p>
          <w:p w14:paraId="071C00C1" w14:textId="77777777" w:rsidR="0051377E" w:rsidRDefault="0051377E" w:rsidP="00C277AA">
            <w:pPr>
              <w:pStyle w:val="TableText"/>
              <w:topLinePunct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8"/>
                <w:sz w:val="24"/>
                <w:szCs w:val="24"/>
                <w:lang w:eastAsia="zh-CN"/>
              </w:rPr>
              <w:t>综合设计型：</w:t>
            </w: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  <w:lang w:eastAsia="zh-CN"/>
              </w:rPr>
              <w:t>实验方法能够考查学生专业知识和技能的全面、扎实程度和综合、</w:t>
            </w:r>
            <w:r>
              <w:rPr>
                <w:rFonts w:ascii="仿宋_GB2312" w:eastAsia="仿宋_GB2312" w:hAnsi="仿宋_GB2312" w:cs="仿宋_GB2312" w:hint="eastAsia"/>
                <w:spacing w:val="-7"/>
                <w:sz w:val="24"/>
                <w:szCs w:val="24"/>
                <w:lang w:eastAsia="zh-CN"/>
              </w:rPr>
              <w:t>灵活运用水平。</w:t>
            </w:r>
          </w:p>
          <w:p w14:paraId="5855ACB3" w14:textId="77777777" w:rsidR="0051377E" w:rsidRDefault="0051377E" w:rsidP="00C277AA">
            <w:pPr>
              <w:pStyle w:val="TableText"/>
              <w:topLinePunct/>
              <w:ind w:hanging="9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8"/>
                <w:sz w:val="24"/>
                <w:szCs w:val="24"/>
                <w:lang w:eastAsia="zh-CN"/>
              </w:rPr>
              <w:t>研究探索型：</w:t>
            </w: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  <w:lang w:eastAsia="zh-CN"/>
              </w:rPr>
              <w:t>实验方法能够体现学科前沿，为</w:t>
            </w:r>
            <w:r>
              <w:rPr>
                <w:rFonts w:ascii="仿宋_GB2312" w:eastAsia="仿宋_GB2312" w:hAnsi="仿宋_GB2312" w:cs="仿宋_GB2312" w:hint="eastAsia"/>
                <w:spacing w:val="-9"/>
                <w:sz w:val="24"/>
                <w:szCs w:val="24"/>
                <w:lang w:eastAsia="zh-CN"/>
              </w:rPr>
              <w:t>学生提供充分的实验条件保障，引</w:t>
            </w: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  <w:lang w:eastAsia="zh-CN"/>
              </w:rPr>
              <w:t>导学生自主设计实验方案，并完成实验任务。</w:t>
            </w:r>
          </w:p>
        </w:tc>
      </w:tr>
      <w:tr w:rsidR="0051377E" w14:paraId="1FC4938D" w14:textId="77777777" w:rsidTr="00C277AA">
        <w:trPr>
          <w:trHeight w:val="1116"/>
        </w:trPr>
        <w:tc>
          <w:tcPr>
            <w:tcW w:w="1393" w:type="dxa"/>
            <w:vAlign w:val="center"/>
          </w:tcPr>
          <w:p w14:paraId="4EACB84C" w14:textId="77777777" w:rsidR="0051377E" w:rsidRDefault="0051377E" w:rsidP="00C277AA">
            <w:pPr>
              <w:pStyle w:val="TableText"/>
              <w:topLinePunct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pacing w:val="-3"/>
                <w:w w:val="96"/>
                <w:sz w:val="24"/>
                <w:szCs w:val="24"/>
              </w:rPr>
              <w:t>注重创新成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-8"/>
                <w:sz w:val="24"/>
                <w:szCs w:val="24"/>
              </w:rPr>
              <w:t>果的辐射</w:t>
            </w:r>
            <w:proofErr w:type="spellEnd"/>
          </w:p>
        </w:tc>
        <w:tc>
          <w:tcPr>
            <w:tcW w:w="7589" w:type="dxa"/>
            <w:vAlign w:val="center"/>
          </w:tcPr>
          <w:p w14:paraId="53272508" w14:textId="77777777" w:rsidR="0051377E" w:rsidRDefault="0051377E" w:rsidP="00C277AA">
            <w:pPr>
              <w:pStyle w:val="TableText"/>
              <w:topLinePunct/>
              <w:ind w:firstLine="14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7"/>
                <w:sz w:val="24"/>
                <w:szCs w:val="24"/>
                <w:lang w:eastAsia="zh-CN"/>
              </w:rPr>
              <w:t>能够对创新实践成效开展基于实证的有效分</w:t>
            </w: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  <w:lang w:eastAsia="zh-CN"/>
              </w:rPr>
              <w:t>析与总结，形成具有较强辐射推广价</w:t>
            </w: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  <w:lang w:eastAsia="zh-CN"/>
              </w:rPr>
              <w:t>值的教学新工具、新平台、新方法、新模式。</w:t>
            </w:r>
          </w:p>
        </w:tc>
      </w:tr>
    </w:tbl>
    <w:p w14:paraId="535D546D" w14:textId="77777777" w:rsidR="0051377E" w:rsidRDefault="0051377E" w:rsidP="0051377E">
      <w:pPr>
        <w:topLinePunct/>
        <w:spacing w:line="560" w:lineRule="exact"/>
        <w:outlineLvl w:val="1"/>
        <w:rPr>
          <w:rFonts w:ascii="仿宋_GB2312" w:eastAsia="仿宋_GB2312" w:hAnsi="仿宋_GB2312" w:cs="仿宋_GB2312"/>
          <w:b/>
          <w:bCs/>
          <w:spacing w:val="19"/>
          <w:sz w:val="32"/>
          <w:szCs w:val="32"/>
        </w:rPr>
      </w:pPr>
    </w:p>
    <w:p w14:paraId="3E7CA906" w14:textId="77777777" w:rsidR="0051377E" w:rsidRDefault="0051377E" w:rsidP="0051377E">
      <w:pPr>
        <w:topLinePunct/>
        <w:spacing w:line="560" w:lineRule="exact"/>
        <w:ind w:firstLineChars="200" w:firstLine="718"/>
        <w:outlineLvl w:val="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pacing w:val="19"/>
          <w:sz w:val="32"/>
          <w:szCs w:val="32"/>
        </w:rPr>
        <w:t>（三）教学设计创新汇报（40分）</w:t>
      </w:r>
    </w:p>
    <w:tbl>
      <w:tblPr>
        <w:tblStyle w:val="TableNormal"/>
        <w:tblW w:w="898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8"/>
        <w:gridCol w:w="7694"/>
        <w:gridCol w:w="6"/>
      </w:tblGrid>
      <w:tr w:rsidR="0051377E" w14:paraId="55ACB09A" w14:textId="77777777" w:rsidTr="00C277AA">
        <w:trPr>
          <w:gridAfter w:val="1"/>
          <w:wAfter w:w="6" w:type="dxa"/>
          <w:trHeight w:val="477"/>
        </w:trPr>
        <w:tc>
          <w:tcPr>
            <w:tcW w:w="1288" w:type="dxa"/>
            <w:vAlign w:val="center"/>
          </w:tcPr>
          <w:p w14:paraId="4F6D1356" w14:textId="77777777" w:rsidR="0051377E" w:rsidRDefault="0051377E" w:rsidP="00C277AA">
            <w:pPr>
              <w:pStyle w:val="TableText"/>
              <w:topLinePunct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pacing w:val="-4"/>
                <w:w w:val="98"/>
                <w:sz w:val="24"/>
                <w:szCs w:val="24"/>
              </w:rPr>
              <w:t>评价维度</w:t>
            </w:r>
            <w:proofErr w:type="spellEnd"/>
          </w:p>
        </w:tc>
        <w:tc>
          <w:tcPr>
            <w:tcW w:w="7694" w:type="dxa"/>
            <w:vAlign w:val="center"/>
          </w:tcPr>
          <w:p w14:paraId="268BA103" w14:textId="77777777" w:rsidR="0051377E" w:rsidRDefault="0051377E" w:rsidP="00C277AA">
            <w:pPr>
              <w:pStyle w:val="TableText"/>
              <w:topLinePunct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pacing w:val="-7"/>
                <w:sz w:val="24"/>
                <w:szCs w:val="24"/>
              </w:rPr>
              <w:t>评价要点</w:t>
            </w:r>
            <w:proofErr w:type="spellEnd"/>
          </w:p>
        </w:tc>
      </w:tr>
      <w:tr w:rsidR="0051377E" w14:paraId="5C079148" w14:textId="77777777" w:rsidTr="00C277AA">
        <w:trPr>
          <w:gridAfter w:val="1"/>
          <w:wAfter w:w="6" w:type="dxa"/>
          <w:trHeight w:val="2625"/>
        </w:trPr>
        <w:tc>
          <w:tcPr>
            <w:tcW w:w="1288" w:type="dxa"/>
            <w:vAlign w:val="center"/>
          </w:tcPr>
          <w:p w14:paraId="5CFFECD8" w14:textId="77777777" w:rsidR="0051377E" w:rsidRDefault="0051377E" w:rsidP="00C277AA">
            <w:pPr>
              <w:pStyle w:val="TableText"/>
              <w:topLinePunct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pacing w:val="-8"/>
                <w:sz w:val="24"/>
                <w:szCs w:val="24"/>
              </w:rPr>
              <w:t>理念与目标</w:t>
            </w:r>
            <w:proofErr w:type="spellEnd"/>
          </w:p>
        </w:tc>
        <w:tc>
          <w:tcPr>
            <w:tcW w:w="7694" w:type="dxa"/>
            <w:vAlign w:val="center"/>
          </w:tcPr>
          <w:p w14:paraId="612DFFB2" w14:textId="77777777" w:rsidR="0051377E" w:rsidRDefault="0051377E" w:rsidP="00C277AA">
            <w:pPr>
              <w:pStyle w:val="TableText"/>
              <w:topLinePunct/>
              <w:ind w:firstLine="9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10"/>
                <w:sz w:val="24"/>
                <w:szCs w:val="24"/>
                <w:lang w:eastAsia="zh-CN"/>
              </w:rPr>
              <w:t>综合设计型：</w:t>
            </w:r>
            <w:r>
              <w:rPr>
                <w:rFonts w:ascii="仿宋_GB2312" w:eastAsia="仿宋_GB2312" w:hAnsi="仿宋_GB2312" w:cs="仿宋_GB2312" w:hint="eastAsia"/>
                <w:spacing w:val="-9"/>
                <w:sz w:val="24"/>
                <w:szCs w:val="24"/>
                <w:lang w:eastAsia="zh-CN"/>
              </w:rPr>
              <w:t>实验教学全过程体现“以学生为中心</w:t>
            </w:r>
            <w:r>
              <w:rPr>
                <w:rFonts w:ascii="仿宋_GB2312" w:eastAsia="仿宋_GB2312" w:hAnsi="仿宋_GB2312" w:cs="仿宋_GB2312" w:hint="eastAsia"/>
                <w:spacing w:val="-10"/>
                <w:sz w:val="24"/>
                <w:szCs w:val="24"/>
                <w:lang w:eastAsia="zh-CN"/>
              </w:rPr>
              <w:t>”的理念，教学目标符合学科</w:t>
            </w:r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  <w:lang w:eastAsia="zh-CN"/>
              </w:rPr>
              <w:t>特</w:t>
            </w:r>
            <w:r>
              <w:rPr>
                <w:rFonts w:ascii="仿宋_GB2312" w:eastAsia="仿宋_GB2312" w:hAnsi="仿宋_GB2312" w:cs="仿宋_GB2312" w:hint="eastAsia"/>
                <w:spacing w:val="-10"/>
                <w:sz w:val="24"/>
                <w:szCs w:val="24"/>
                <w:lang w:eastAsia="zh-CN"/>
              </w:rPr>
              <w:t>点和学生实际；课程设计理念紧扣“四新”内涵，锚定学生能力的全面培养，带动</w:t>
            </w:r>
            <w:r>
              <w:rPr>
                <w:rFonts w:ascii="仿宋_GB2312" w:eastAsia="仿宋_GB2312" w:hAnsi="仿宋_GB2312" w:cs="仿宋_GB2312" w:hint="eastAsia"/>
                <w:spacing w:val="-7"/>
                <w:sz w:val="24"/>
                <w:szCs w:val="24"/>
                <w:lang w:eastAsia="zh-CN"/>
              </w:rPr>
              <w:t>教学模式和手段的创新；体现对学生知识结构、专业技能和综合素质的全面要求；</w:t>
            </w:r>
            <w:r>
              <w:rPr>
                <w:rFonts w:ascii="仿宋_GB2312" w:eastAsia="仿宋_GB2312" w:hAnsi="仿宋_GB2312" w:cs="仿宋_GB2312" w:hint="eastAsia"/>
                <w:spacing w:val="-9"/>
                <w:sz w:val="24"/>
                <w:szCs w:val="24"/>
                <w:lang w:eastAsia="zh-CN"/>
              </w:rPr>
              <w:t>教学目标清晰，可量化、可实现，易于理解，便于实施。</w:t>
            </w:r>
          </w:p>
          <w:p w14:paraId="3CB738B7" w14:textId="77777777" w:rsidR="0051377E" w:rsidRDefault="0051377E" w:rsidP="00C277AA">
            <w:pPr>
              <w:pStyle w:val="TableText"/>
              <w:topLinePunct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10"/>
                <w:sz w:val="24"/>
                <w:szCs w:val="24"/>
                <w:lang w:eastAsia="zh-CN"/>
              </w:rPr>
              <w:t>研究探索型：</w:t>
            </w:r>
            <w:r>
              <w:rPr>
                <w:rFonts w:ascii="仿宋_GB2312" w:eastAsia="仿宋_GB2312" w:hAnsi="仿宋_GB2312" w:cs="仿宋_GB2312" w:hint="eastAsia"/>
                <w:spacing w:val="-9"/>
                <w:sz w:val="24"/>
                <w:szCs w:val="24"/>
                <w:lang w:eastAsia="zh-CN"/>
              </w:rPr>
              <w:t>实验教学全过程体现“以学生为中心”的理念，教学目</w:t>
            </w:r>
            <w:r>
              <w:rPr>
                <w:rFonts w:ascii="仿宋_GB2312" w:eastAsia="仿宋_GB2312" w:hAnsi="仿宋_GB2312" w:cs="仿宋_GB2312" w:hint="eastAsia"/>
                <w:spacing w:val="-10"/>
                <w:sz w:val="24"/>
                <w:szCs w:val="24"/>
                <w:lang w:eastAsia="zh-CN"/>
              </w:rPr>
              <w:t>标符合拔尖</w:t>
            </w:r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  <w:lang w:eastAsia="zh-CN"/>
              </w:rPr>
              <w:t>人</w:t>
            </w:r>
            <w:r>
              <w:rPr>
                <w:rFonts w:ascii="仿宋_GB2312" w:eastAsia="仿宋_GB2312" w:hAnsi="仿宋_GB2312" w:cs="仿宋_GB2312" w:hint="eastAsia"/>
                <w:spacing w:val="-10"/>
                <w:sz w:val="24"/>
                <w:szCs w:val="24"/>
                <w:lang w:eastAsia="zh-CN"/>
              </w:rPr>
              <w:t>才培养需</w:t>
            </w:r>
            <w:r>
              <w:rPr>
                <w:rFonts w:ascii="仿宋_GB2312" w:eastAsia="仿宋_GB2312" w:hAnsi="仿宋_GB2312" w:cs="仿宋_GB2312" w:hint="eastAsia"/>
                <w:spacing w:val="-9"/>
                <w:sz w:val="24"/>
                <w:szCs w:val="24"/>
                <w:lang w:eastAsia="zh-CN"/>
              </w:rPr>
              <w:t>求；课程设计理念紧扣“四新”内涵，锚定学生创新思维、创新能力的</w:t>
            </w:r>
            <w:r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  <w:lang w:eastAsia="zh-CN"/>
              </w:rPr>
              <w:t>培</w:t>
            </w:r>
            <w:r>
              <w:rPr>
                <w:rFonts w:ascii="仿宋_GB2312" w:eastAsia="仿宋_GB2312" w:hAnsi="仿宋_GB2312" w:cs="仿宋_GB2312" w:hint="eastAsia"/>
                <w:spacing w:val="-9"/>
                <w:sz w:val="24"/>
                <w:szCs w:val="24"/>
                <w:lang w:eastAsia="zh-CN"/>
              </w:rPr>
              <w:t>养与塑造</w:t>
            </w: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  <w:lang w:eastAsia="zh-CN"/>
              </w:rPr>
              <w:t>，带动教学模式和手段的创新；体现学生对专业知识、专业技能及跨学</w:t>
            </w:r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  <w:lang w:eastAsia="zh-CN"/>
              </w:rPr>
              <w:t>科</w:t>
            </w: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  <w:lang w:eastAsia="zh-CN"/>
              </w:rPr>
              <w:t>知识、技能的更高要求；教学目标清晰，可实现、可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  <w:lang w:eastAsia="zh-CN"/>
              </w:rPr>
              <w:t>考量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  <w:lang w:eastAsia="zh-CN"/>
              </w:rPr>
              <w:t>。</w:t>
            </w:r>
          </w:p>
        </w:tc>
      </w:tr>
      <w:tr w:rsidR="0051377E" w14:paraId="752D2B96" w14:textId="77777777" w:rsidTr="00C277AA">
        <w:trPr>
          <w:trHeight w:val="1367"/>
        </w:trPr>
        <w:tc>
          <w:tcPr>
            <w:tcW w:w="1288" w:type="dxa"/>
            <w:vMerge w:val="restart"/>
            <w:tcBorders>
              <w:bottom w:val="nil"/>
            </w:tcBorders>
            <w:vAlign w:val="center"/>
          </w:tcPr>
          <w:p w14:paraId="295D57F7" w14:textId="77777777" w:rsidR="0051377E" w:rsidRDefault="0051377E" w:rsidP="00C277AA">
            <w:pPr>
              <w:pStyle w:val="TableText"/>
              <w:topLinePunct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pacing w:val="-12"/>
                <w:w w:val="99"/>
                <w:sz w:val="24"/>
                <w:szCs w:val="24"/>
              </w:rPr>
              <w:t>内容分析</w:t>
            </w:r>
            <w:proofErr w:type="spellEnd"/>
          </w:p>
        </w:tc>
        <w:tc>
          <w:tcPr>
            <w:tcW w:w="7700" w:type="dxa"/>
            <w:gridSpan w:val="2"/>
            <w:vAlign w:val="center"/>
          </w:tcPr>
          <w:p w14:paraId="7D046C47" w14:textId="77777777" w:rsidR="0051377E" w:rsidRDefault="0051377E" w:rsidP="00C277AA">
            <w:pPr>
              <w:pStyle w:val="TableText"/>
              <w:topLinePunct/>
              <w:ind w:firstLine="4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8"/>
                <w:sz w:val="24"/>
                <w:szCs w:val="24"/>
                <w:lang w:eastAsia="zh-CN"/>
              </w:rPr>
              <w:t>综合设计型：</w:t>
            </w: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  <w:lang w:eastAsia="zh-CN"/>
              </w:rPr>
              <w:t>教学内容紧扣教学目标，有机整合理论教学与实验教学环节，实现知</w:t>
            </w:r>
            <w:r>
              <w:rPr>
                <w:rFonts w:ascii="仿宋_GB2312" w:eastAsia="仿宋_GB2312" w:hAnsi="仿宋_GB2312" w:cs="仿宋_GB2312" w:hint="eastAsia"/>
                <w:spacing w:val="-7"/>
                <w:sz w:val="24"/>
                <w:szCs w:val="24"/>
                <w:lang w:eastAsia="zh-CN"/>
              </w:rPr>
              <w:t>识和能力的融合培养。</w:t>
            </w:r>
          </w:p>
          <w:p w14:paraId="2DBADFEC" w14:textId="77777777" w:rsidR="0051377E" w:rsidRDefault="0051377E" w:rsidP="00C277AA">
            <w:pPr>
              <w:pStyle w:val="TableText"/>
              <w:topLinePunct/>
              <w:ind w:hanging="7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7"/>
                <w:sz w:val="24"/>
                <w:szCs w:val="24"/>
                <w:lang w:eastAsia="zh-CN"/>
              </w:rPr>
              <w:t>研究探索型：</w:t>
            </w:r>
            <w:r>
              <w:rPr>
                <w:rFonts w:ascii="仿宋_GB2312" w:eastAsia="仿宋_GB2312" w:hAnsi="仿宋_GB2312" w:cs="仿宋_GB2312" w:hint="eastAsia"/>
                <w:spacing w:val="-7"/>
                <w:sz w:val="24"/>
                <w:szCs w:val="24"/>
                <w:lang w:eastAsia="zh-CN"/>
              </w:rPr>
              <w:t>教学内容紧扣教学目标，贴合所在专业的科学前沿与产业前沿，具有显著的原始创新和技术突破特征。</w:t>
            </w:r>
          </w:p>
        </w:tc>
      </w:tr>
      <w:tr w:rsidR="0051377E" w14:paraId="0F96D7B2" w14:textId="77777777" w:rsidTr="00C277AA">
        <w:trPr>
          <w:trHeight w:val="1392"/>
        </w:trPr>
        <w:tc>
          <w:tcPr>
            <w:tcW w:w="1288" w:type="dxa"/>
            <w:vMerge/>
            <w:tcBorders>
              <w:top w:val="nil"/>
              <w:bottom w:val="nil"/>
            </w:tcBorders>
            <w:vAlign w:val="center"/>
          </w:tcPr>
          <w:p w14:paraId="60EE04F0" w14:textId="77777777" w:rsidR="0051377E" w:rsidRDefault="0051377E" w:rsidP="00C277AA">
            <w:pPr>
              <w:topLinePunct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6405750" w14:textId="77777777" w:rsidR="0051377E" w:rsidRDefault="0051377E" w:rsidP="00C277AA">
            <w:pPr>
              <w:pStyle w:val="TableText"/>
              <w:topLinePunct/>
              <w:ind w:hanging="5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7"/>
                <w:sz w:val="24"/>
                <w:szCs w:val="24"/>
                <w:lang w:eastAsia="zh-CN"/>
              </w:rPr>
              <w:t>综合设计型：</w:t>
            </w:r>
            <w:r>
              <w:rPr>
                <w:rFonts w:ascii="仿宋_GB2312" w:eastAsia="仿宋_GB2312" w:hAnsi="仿宋_GB2312" w:cs="仿宋_GB2312" w:hint="eastAsia"/>
                <w:spacing w:val="-7"/>
                <w:sz w:val="24"/>
                <w:szCs w:val="24"/>
                <w:lang w:eastAsia="zh-CN"/>
              </w:rPr>
              <w:t>教学内容具有综合性和创新性，着重培养学生综合运用已有知识和技</w:t>
            </w:r>
            <w:r>
              <w:rPr>
                <w:rFonts w:ascii="仿宋_GB2312" w:eastAsia="仿宋_GB2312" w:hAnsi="仿宋_GB2312" w:cs="仿宋_GB2312" w:hint="eastAsia"/>
                <w:spacing w:val="-9"/>
                <w:sz w:val="24"/>
                <w:szCs w:val="24"/>
                <w:lang w:eastAsia="zh-CN"/>
              </w:rPr>
              <w:t>能的能力。</w:t>
            </w:r>
          </w:p>
          <w:p w14:paraId="0D624FAA" w14:textId="77777777" w:rsidR="0051377E" w:rsidRDefault="0051377E" w:rsidP="00C277AA">
            <w:pPr>
              <w:pStyle w:val="TableText"/>
              <w:topLinePunct/>
              <w:ind w:hanging="14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7"/>
                <w:sz w:val="24"/>
                <w:szCs w:val="24"/>
                <w:lang w:eastAsia="zh-CN"/>
              </w:rPr>
              <w:t>研究探索型：</w:t>
            </w:r>
            <w:r>
              <w:rPr>
                <w:rFonts w:ascii="仿宋_GB2312" w:eastAsia="仿宋_GB2312" w:hAnsi="仿宋_GB2312" w:cs="仿宋_GB2312" w:hint="eastAsia"/>
                <w:spacing w:val="-7"/>
                <w:sz w:val="24"/>
                <w:szCs w:val="24"/>
                <w:lang w:eastAsia="zh-CN"/>
              </w:rPr>
              <w:t>教学内容具有充分的探究空间，着重培养学生综合运用已有知识和技</w:t>
            </w:r>
            <w:r>
              <w:rPr>
                <w:rFonts w:ascii="仿宋_GB2312" w:eastAsia="仿宋_GB2312" w:hAnsi="仿宋_GB2312" w:cs="仿宋_GB2312" w:hint="eastAsia"/>
                <w:spacing w:val="-9"/>
                <w:sz w:val="24"/>
                <w:szCs w:val="24"/>
                <w:lang w:eastAsia="zh-CN"/>
              </w:rPr>
              <w:t>能，自主开展实验设计、解决前沿问题的能力。</w:t>
            </w:r>
          </w:p>
        </w:tc>
      </w:tr>
      <w:tr w:rsidR="0051377E" w14:paraId="2CC6C5A8" w14:textId="77777777" w:rsidTr="00C277AA">
        <w:trPr>
          <w:trHeight w:val="496"/>
        </w:trPr>
        <w:tc>
          <w:tcPr>
            <w:tcW w:w="1288" w:type="dxa"/>
            <w:vMerge/>
            <w:tcBorders>
              <w:top w:val="nil"/>
            </w:tcBorders>
            <w:vAlign w:val="center"/>
          </w:tcPr>
          <w:p w14:paraId="28DD7E37" w14:textId="77777777" w:rsidR="0051377E" w:rsidRDefault="0051377E" w:rsidP="00C277AA">
            <w:pPr>
              <w:topLinePunct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43FC072" w14:textId="77777777" w:rsidR="0051377E" w:rsidRDefault="0051377E" w:rsidP="00C277AA">
            <w:pPr>
              <w:pStyle w:val="TableText"/>
              <w:topLinePunct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  <w:lang w:eastAsia="zh-CN"/>
              </w:rPr>
              <w:t>能够将教学内容与学科研究新进展、实践发展新经验、社会需求新变化相联系。</w:t>
            </w:r>
          </w:p>
        </w:tc>
      </w:tr>
      <w:tr w:rsidR="0051377E" w14:paraId="47AE1C7F" w14:textId="77777777" w:rsidTr="00C277AA">
        <w:trPr>
          <w:trHeight w:val="945"/>
        </w:trPr>
        <w:tc>
          <w:tcPr>
            <w:tcW w:w="1288" w:type="dxa"/>
            <w:vAlign w:val="center"/>
          </w:tcPr>
          <w:p w14:paraId="60999B9D" w14:textId="77777777" w:rsidR="0051377E" w:rsidRDefault="0051377E" w:rsidP="00C277AA">
            <w:pPr>
              <w:pStyle w:val="TableText"/>
              <w:topLinePunct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pacing w:val="-5"/>
                <w:w w:val="97"/>
                <w:sz w:val="24"/>
                <w:szCs w:val="24"/>
              </w:rPr>
              <w:t>学情分析</w:t>
            </w:r>
            <w:proofErr w:type="spellEnd"/>
          </w:p>
        </w:tc>
        <w:tc>
          <w:tcPr>
            <w:tcW w:w="7700" w:type="dxa"/>
            <w:gridSpan w:val="2"/>
            <w:vAlign w:val="center"/>
          </w:tcPr>
          <w:p w14:paraId="7FF3D137" w14:textId="77777777" w:rsidR="0051377E" w:rsidRDefault="0051377E" w:rsidP="00C277AA">
            <w:pPr>
              <w:pStyle w:val="TableText"/>
              <w:topLinePunct/>
              <w:ind w:firstLine="2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4"/>
                <w:szCs w:val="24"/>
                <w:lang w:eastAsia="zh-CN"/>
              </w:rPr>
              <w:t>对学生已有的知识、能力状况，学习习惯有客观地分析，对支撑实验教学的条件有合理地</w:t>
            </w: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  <w:lang w:eastAsia="zh-CN"/>
              </w:rPr>
              <w:t>评估；鼓励利用智能体及大模型工具</w:t>
            </w:r>
            <w:r>
              <w:rPr>
                <w:rFonts w:ascii="仿宋_GB2312" w:eastAsia="仿宋_GB2312" w:hAnsi="仿宋_GB2312" w:cs="仿宋_GB2312" w:hint="eastAsia"/>
                <w:spacing w:val="-9"/>
                <w:sz w:val="24"/>
                <w:szCs w:val="24"/>
                <w:lang w:eastAsia="zh-CN"/>
              </w:rPr>
              <w:t>，通过大数据分析全面客观记录学生学</w:t>
            </w: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  <w:lang w:eastAsia="zh-CN"/>
              </w:rPr>
              <w:t>习过程，开展学情分析。</w:t>
            </w:r>
          </w:p>
        </w:tc>
      </w:tr>
      <w:tr w:rsidR="0051377E" w14:paraId="01E6CDD2" w14:textId="77777777" w:rsidTr="00C277AA">
        <w:trPr>
          <w:trHeight w:val="295"/>
        </w:trPr>
        <w:tc>
          <w:tcPr>
            <w:tcW w:w="1288" w:type="dxa"/>
            <w:vMerge w:val="restart"/>
            <w:tcBorders>
              <w:bottom w:val="nil"/>
            </w:tcBorders>
            <w:vAlign w:val="center"/>
          </w:tcPr>
          <w:p w14:paraId="7D88152A" w14:textId="77777777" w:rsidR="0051377E" w:rsidRDefault="0051377E" w:rsidP="00C277AA">
            <w:pPr>
              <w:pStyle w:val="TableText"/>
              <w:topLinePunct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pacing w:val="-8"/>
                <w:sz w:val="24"/>
                <w:szCs w:val="24"/>
              </w:rPr>
              <w:t>过程与方法</w:t>
            </w:r>
            <w:proofErr w:type="spellEnd"/>
          </w:p>
        </w:tc>
        <w:tc>
          <w:tcPr>
            <w:tcW w:w="7700" w:type="dxa"/>
            <w:gridSpan w:val="2"/>
            <w:vAlign w:val="center"/>
          </w:tcPr>
          <w:p w14:paraId="68A0F513" w14:textId="77777777" w:rsidR="0051377E" w:rsidRDefault="0051377E" w:rsidP="00C277AA">
            <w:pPr>
              <w:pStyle w:val="TableText"/>
              <w:topLinePunct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  <w:lang w:eastAsia="zh-CN"/>
              </w:rPr>
              <w:t>教学形式多样，启发性强，互动性好，能够体现因材施教。</w:t>
            </w:r>
          </w:p>
        </w:tc>
      </w:tr>
      <w:tr w:rsidR="0051377E" w14:paraId="25724BE1" w14:textId="77777777" w:rsidTr="00C277AA">
        <w:trPr>
          <w:trHeight w:val="648"/>
        </w:trPr>
        <w:tc>
          <w:tcPr>
            <w:tcW w:w="1288" w:type="dxa"/>
            <w:vMerge/>
            <w:tcBorders>
              <w:top w:val="nil"/>
              <w:bottom w:val="nil"/>
            </w:tcBorders>
            <w:vAlign w:val="center"/>
          </w:tcPr>
          <w:p w14:paraId="0E72A4B1" w14:textId="77777777" w:rsidR="0051377E" w:rsidRDefault="0051377E" w:rsidP="00C277AA">
            <w:pPr>
              <w:topLinePunct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F24E501" w14:textId="77777777" w:rsidR="0051377E" w:rsidRDefault="0051377E" w:rsidP="00C277AA">
            <w:pPr>
              <w:pStyle w:val="TableText"/>
              <w:topLinePunct/>
              <w:ind w:firstLine="2"/>
              <w:rPr>
                <w:rFonts w:ascii="仿宋_GB2312" w:eastAsia="仿宋_GB2312" w:hAnsi="仿宋_GB2312" w:cs="仿宋_GB2312"/>
                <w:spacing w:val="-8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  <w:lang w:eastAsia="zh-CN"/>
              </w:rPr>
              <w:t>能创造性地使用实验仪器、教具、教案等教学资源，教学过程紧凑、充实；实验内容难度梯度合理，过渡自然，有利于学生能力的积累形成。</w:t>
            </w:r>
          </w:p>
        </w:tc>
      </w:tr>
      <w:tr w:rsidR="0051377E" w14:paraId="5BD459CD" w14:textId="77777777" w:rsidTr="00C277AA">
        <w:trPr>
          <w:trHeight w:val="743"/>
        </w:trPr>
        <w:tc>
          <w:tcPr>
            <w:tcW w:w="1288" w:type="dxa"/>
            <w:vMerge/>
            <w:tcBorders>
              <w:top w:val="nil"/>
              <w:bottom w:val="nil"/>
            </w:tcBorders>
            <w:vAlign w:val="center"/>
          </w:tcPr>
          <w:p w14:paraId="2CD5BB86" w14:textId="77777777" w:rsidR="0051377E" w:rsidRDefault="0051377E" w:rsidP="00C277AA">
            <w:pPr>
              <w:topLinePunct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1E87D3C8" w14:textId="77777777" w:rsidR="0051377E" w:rsidRDefault="0051377E" w:rsidP="00C277AA">
            <w:pPr>
              <w:pStyle w:val="TableText"/>
              <w:topLinePunct/>
              <w:ind w:firstLine="2"/>
              <w:rPr>
                <w:rFonts w:ascii="仿宋_GB2312" w:eastAsia="仿宋_GB2312" w:hAnsi="仿宋_GB2312" w:cs="仿宋_GB2312"/>
                <w:spacing w:val="-8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  <w:lang w:eastAsia="zh-CN"/>
              </w:rPr>
              <w:t>学生自由探索空间大，鼓励学生利用创造性思维和创新性方法解决实验中出现的问题，鼓励自主、探究、合作式学习。</w:t>
            </w:r>
          </w:p>
        </w:tc>
      </w:tr>
      <w:tr w:rsidR="0051377E" w14:paraId="44D34D76" w14:textId="77777777" w:rsidTr="00C277AA">
        <w:trPr>
          <w:trHeight w:val="682"/>
        </w:trPr>
        <w:tc>
          <w:tcPr>
            <w:tcW w:w="1288" w:type="dxa"/>
            <w:vMerge/>
            <w:tcBorders>
              <w:top w:val="nil"/>
              <w:bottom w:val="nil"/>
            </w:tcBorders>
            <w:vAlign w:val="center"/>
          </w:tcPr>
          <w:p w14:paraId="7C85E583" w14:textId="77777777" w:rsidR="0051377E" w:rsidRDefault="0051377E" w:rsidP="00C277AA">
            <w:pPr>
              <w:topLinePunct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37C2BCD7" w14:textId="77777777" w:rsidR="0051377E" w:rsidRDefault="0051377E" w:rsidP="00C277AA">
            <w:pPr>
              <w:pStyle w:val="TableText"/>
              <w:topLinePunct/>
              <w:ind w:firstLine="2"/>
              <w:rPr>
                <w:rFonts w:ascii="仿宋_GB2312" w:eastAsia="仿宋_GB2312" w:hAnsi="仿宋_GB2312" w:cs="仿宋_GB2312"/>
                <w:spacing w:val="-8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  <w:lang w:eastAsia="zh-CN"/>
              </w:rPr>
              <w:t>能够利用现代信息技术，包括生成式人工智能技术，创设符合需要的实验场景以及助学与伴学，提高人才培养效率。</w:t>
            </w:r>
          </w:p>
        </w:tc>
      </w:tr>
      <w:tr w:rsidR="0051377E" w14:paraId="409434CB" w14:textId="77777777" w:rsidTr="00C277AA">
        <w:trPr>
          <w:trHeight w:val="430"/>
        </w:trPr>
        <w:tc>
          <w:tcPr>
            <w:tcW w:w="1288" w:type="dxa"/>
            <w:vMerge/>
            <w:tcBorders>
              <w:top w:val="nil"/>
            </w:tcBorders>
            <w:vAlign w:val="center"/>
          </w:tcPr>
          <w:p w14:paraId="794F7B09" w14:textId="77777777" w:rsidR="0051377E" w:rsidRDefault="0051377E" w:rsidP="00C277AA">
            <w:pPr>
              <w:topLinePunct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792FF9EF" w14:textId="77777777" w:rsidR="0051377E" w:rsidRDefault="0051377E" w:rsidP="00C277AA">
            <w:pPr>
              <w:pStyle w:val="TableText"/>
              <w:topLinePunct/>
              <w:ind w:firstLine="2"/>
              <w:rPr>
                <w:rFonts w:ascii="仿宋_GB2312" w:eastAsia="仿宋_GB2312" w:hAnsi="仿宋_GB2312" w:cs="仿宋_GB2312"/>
                <w:spacing w:val="-8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  <w:lang w:eastAsia="zh-CN"/>
              </w:rPr>
              <w:t>实验方法成熟，条件充足，实验过程安全风险可控。</w:t>
            </w:r>
          </w:p>
        </w:tc>
      </w:tr>
      <w:tr w:rsidR="0051377E" w14:paraId="73436CFD" w14:textId="77777777" w:rsidTr="00C277AA">
        <w:trPr>
          <w:trHeight w:val="397"/>
        </w:trPr>
        <w:tc>
          <w:tcPr>
            <w:tcW w:w="1288" w:type="dxa"/>
            <w:vMerge w:val="restart"/>
            <w:tcBorders>
              <w:bottom w:val="nil"/>
            </w:tcBorders>
            <w:vAlign w:val="center"/>
          </w:tcPr>
          <w:p w14:paraId="10BA2A0A" w14:textId="77777777" w:rsidR="0051377E" w:rsidRDefault="0051377E" w:rsidP="00C277AA">
            <w:pPr>
              <w:pStyle w:val="TableText"/>
              <w:topLinePunct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pacing w:val="-6"/>
                <w:w w:val="99"/>
                <w:sz w:val="24"/>
                <w:szCs w:val="24"/>
              </w:rPr>
              <w:t>考评与反馈</w:t>
            </w:r>
            <w:proofErr w:type="spellEnd"/>
          </w:p>
        </w:tc>
        <w:tc>
          <w:tcPr>
            <w:tcW w:w="7700" w:type="dxa"/>
            <w:gridSpan w:val="2"/>
            <w:vAlign w:val="center"/>
          </w:tcPr>
          <w:p w14:paraId="50EB7063" w14:textId="77777777" w:rsidR="0051377E" w:rsidRDefault="0051377E" w:rsidP="00C277AA">
            <w:pPr>
              <w:pStyle w:val="TableText"/>
              <w:topLinePunct/>
              <w:ind w:firstLine="2"/>
              <w:rPr>
                <w:rFonts w:ascii="仿宋_GB2312" w:eastAsia="仿宋_GB2312" w:hAnsi="仿宋_GB2312" w:cs="仿宋_GB2312"/>
                <w:spacing w:val="-8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  <w:lang w:eastAsia="zh-CN"/>
              </w:rPr>
              <w:t>采用多元评价方法，合理评价学生知识、能力和思维的发展。</w:t>
            </w:r>
          </w:p>
        </w:tc>
      </w:tr>
      <w:tr w:rsidR="0051377E" w14:paraId="1C9DEE21" w14:textId="77777777" w:rsidTr="00C277AA">
        <w:trPr>
          <w:trHeight w:val="718"/>
        </w:trPr>
        <w:tc>
          <w:tcPr>
            <w:tcW w:w="1288" w:type="dxa"/>
            <w:vMerge/>
            <w:tcBorders>
              <w:top w:val="nil"/>
            </w:tcBorders>
            <w:vAlign w:val="center"/>
          </w:tcPr>
          <w:p w14:paraId="7CB91CBE" w14:textId="77777777" w:rsidR="0051377E" w:rsidRDefault="0051377E" w:rsidP="00C277AA">
            <w:pPr>
              <w:topLinePunct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490A885" w14:textId="77777777" w:rsidR="0051377E" w:rsidRDefault="0051377E" w:rsidP="00C277AA">
            <w:pPr>
              <w:pStyle w:val="TableText"/>
              <w:topLinePunct/>
              <w:ind w:firstLine="2"/>
              <w:rPr>
                <w:rFonts w:ascii="仿宋_GB2312" w:eastAsia="仿宋_GB2312" w:hAnsi="仿宋_GB2312" w:cs="仿宋_GB2312"/>
                <w:spacing w:val="-8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  <w:lang w:eastAsia="zh-CN"/>
              </w:rPr>
              <w:t>过程性评价与终结性评价相结合，具有适合学科、学生特点的评价规则与标准，能够反映学生能力形成的过程与结果。</w:t>
            </w:r>
          </w:p>
        </w:tc>
      </w:tr>
      <w:tr w:rsidR="0051377E" w14:paraId="4816DD90" w14:textId="77777777" w:rsidTr="00C277AA">
        <w:trPr>
          <w:trHeight w:val="90"/>
        </w:trPr>
        <w:tc>
          <w:tcPr>
            <w:tcW w:w="1288" w:type="dxa"/>
            <w:vAlign w:val="center"/>
          </w:tcPr>
          <w:p w14:paraId="71C52C78" w14:textId="77777777" w:rsidR="0051377E" w:rsidRDefault="0051377E" w:rsidP="00C277AA">
            <w:pPr>
              <w:pStyle w:val="TableText"/>
              <w:topLinePunct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pacing w:val="-4"/>
                <w:w w:val="97"/>
                <w:sz w:val="24"/>
                <w:szCs w:val="24"/>
              </w:rPr>
              <w:t>文档规范</w:t>
            </w:r>
            <w:proofErr w:type="spellEnd"/>
          </w:p>
        </w:tc>
        <w:tc>
          <w:tcPr>
            <w:tcW w:w="7700" w:type="dxa"/>
            <w:gridSpan w:val="2"/>
            <w:vAlign w:val="center"/>
          </w:tcPr>
          <w:p w14:paraId="3447F88C" w14:textId="77777777" w:rsidR="0051377E" w:rsidRDefault="0051377E" w:rsidP="00C277AA">
            <w:pPr>
              <w:pStyle w:val="TableText"/>
              <w:topLinePunct/>
              <w:ind w:firstLine="2"/>
              <w:rPr>
                <w:rFonts w:ascii="仿宋_GB2312" w:eastAsia="仿宋_GB2312" w:hAnsi="仿宋_GB2312" w:cs="仿宋_GB2312"/>
                <w:spacing w:val="-8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  <w:lang w:eastAsia="zh-CN"/>
              </w:rPr>
              <w:t>文字、符号、单位和公式符合标准规范；语言简洁、明了，字体、图表运用适当；文档结构完整，布局合理，格式美观。</w:t>
            </w:r>
          </w:p>
        </w:tc>
      </w:tr>
      <w:tr w:rsidR="0051377E" w14:paraId="08DD6A24" w14:textId="77777777" w:rsidTr="00C277AA">
        <w:trPr>
          <w:trHeight w:val="989"/>
        </w:trPr>
        <w:tc>
          <w:tcPr>
            <w:tcW w:w="1288" w:type="dxa"/>
            <w:vAlign w:val="center"/>
          </w:tcPr>
          <w:p w14:paraId="303EBAD3" w14:textId="77777777" w:rsidR="0051377E" w:rsidRDefault="0051377E" w:rsidP="00C277AA">
            <w:pPr>
              <w:pStyle w:val="TableText"/>
              <w:topLinePunct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pacing w:val="-3"/>
                <w:w w:val="98"/>
                <w:sz w:val="24"/>
                <w:szCs w:val="24"/>
              </w:rPr>
              <w:t>设计创新</w:t>
            </w:r>
            <w:proofErr w:type="spellEnd"/>
          </w:p>
        </w:tc>
        <w:tc>
          <w:tcPr>
            <w:tcW w:w="7700" w:type="dxa"/>
            <w:gridSpan w:val="2"/>
            <w:vAlign w:val="center"/>
          </w:tcPr>
          <w:p w14:paraId="7191FE80" w14:textId="77777777" w:rsidR="0051377E" w:rsidRDefault="0051377E" w:rsidP="00C277AA">
            <w:pPr>
              <w:pStyle w:val="TableText"/>
              <w:topLinePunct/>
              <w:ind w:firstLine="2"/>
              <w:rPr>
                <w:rFonts w:ascii="仿宋_GB2312" w:eastAsia="仿宋_GB2312" w:hAnsi="仿宋_GB2312" w:cs="仿宋_GB2312"/>
                <w:spacing w:val="-8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  <w:lang w:eastAsia="zh-CN"/>
              </w:rPr>
              <w:t>围绕能力培养目标，教学内容选题新颖，教学组织方式灵活，教学手段丰富；通过学科交叉、科教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  <w:lang w:eastAsia="zh-CN"/>
              </w:rPr>
              <w:t>融汇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  <w:lang w:eastAsia="zh-CN"/>
              </w:rPr>
              <w:t>、产教融合，将真实问题引入实验教学，增强教学的导向性与创新性。</w:t>
            </w:r>
          </w:p>
        </w:tc>
      </w:tr>
    </w:tbl>
    <w:p w14:paraId="313DA173" w14:textId="77777777" w:rsidR="0051377E" w:rsidRDefault="0051377E" w:rsidP="0051377E">
      <w:pPr>
        <w:topLinePunct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0C8E4081" w14:textId="77777777" w:rsidR="0051377E" w:rsidRPr="0051377E" w:rsidRDefault="0051377E" w:rsidP="0051377E">
      <w:pPr>
        <w:pStyle w:val="a0"/>
        <w:rPr>
          <w:rFonts w:hint="eastAsia"/>
          <w:lang w:bidi="en-US"/>
        </w:rPr>
      </w:pPr>
    </w:p>
    <w:sectPr w:rsidR="0051377E" w:rsidRPr="0051377E" w:rsidSect="0051377E">
      <w:footerReference w:type="default" r:id="rId7"/>
      <w:pgSz w:w="11910" w:h="16840"/>
      <w:pgMar w:top="2098" w:right="1474" w:bottom="1984" w:left="1587" w:header="850" w:footer="1417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98965" w14:textId="77777777" w:rsidR="00152312" w:rsidRDefault="00152312">
      <w:r>
        <w:separator/>
      </w:r>
    </w:p>
  </w:endnote>
  <w:endnote w:type="continuationSeparator" w:id="0">
    <w:p w14:paraId="7E5FF602" w14:textId="77777777" w:rsidR="00152312" w:rsidRDefault="00152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9464" w14:textId="77777777" w:rsidR="006B5428" w:rsidRDefault="006B5428">
    <w:pPr>
      <w:spacing w:line="172" w:lineRule="auto"/>
      <w:ind w:left="3945"/>
      <w:rPr>
        <w:rFonts w:ascii="宋体" w:hAnsi="宋体" w:cs="宋体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9A99C" w14:textId="77777777" w:rsidR="00152312" w:rsidRDefault="00152312">
      <w:r>
        <w:separator/>
      </w:r>
    </w:p>
  </w:footnote>
  <w:footnote w:type="continuationSeparator" w:id="0">
    <w:p w14:paraId="6439B9D3" w14:textId="77777777" w:rsidR="00152312" w:rsidRDefault="00152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M0MzQ0NWQ1NzI4MmMxM2MxOWQ2NDczNjRiMTI1MzkifQ=="/>
  </w:docVars>
  <w:rsids>
    <w:rsidRoot w:val="1CB221B8"/>
    <w:rsid w:val="00152312"/>
    <w:rsid w:val="0051377E"/>
    <w:rsid w:val="006B5428"/>
    <w:rsid w:val="06071B28"/>
    <w:rsid w:val="10106EA6"/>
    <w:rsid w:val="121713CC"/>
    <w:rsid w:val="1CB221B8"/>
    <w:rsid w:val="7B8D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9AE9CD"/>
  <w15:docId w15:val="{28C5F66B-23B1-46E9-94B3-DEBAB008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TableText">
    <w:name w:val="Table Text"/>
    <w:basedOn w:val="a"/>
    <w:semiHidden/>
    <w:qFormat/>
    <w:rPr>
      <w:rFonts w:ascii="Arial" w:eastAsia="Arial" w:hAnsi="Arial" w:cs="Arial"/>
      <w:szCs w:val="21"/>
      <w:lang w:eastAsia="en-US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qFormat/>
    <w:rsid w:val="0051377E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eastAsia="微软雅黑" w:hAnsi="微软雅黑" w:cs="微软雅黑"/>
      <w:snapToGrid w:val="0"/>
      <w:color w:val="000000"/>
      <w:kern w:val="0"/>
      <w:sz w:val="31"/>
      <w:szCs w:val="31"/>
      <w:lang w:eastAsia="en-US"/>
    </w:rPr>
  </w:style>
  <w:style w:type="character" w:customStyle="1" w:styleId="a7">
    <w:name w:val="正文文本 字符"/>
    <w:basedOn w:val="a1"/>
    <w:link w:val="a6"/>
    <w:rsid w:val="0051377E"/>
    <w:rPr>
      <w:rFonts w:ascii="微软雅黑" w:eastAsia="微软雅黑" w:hAnsi="微软雅黑" w:cs="微软雅黑"/>
      <w:snapToGrid w:val="0"/>
      <w:color w:val="000000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WPS_1528088721</dc:creator>
  <cp:lastModifiedBy>TQ</cp:lastModifiedBy>
  <cp:revision>2</cp:revision>
  <dcterms:created xsi:type="dcterms:W3CDTF">2023-12-22T01:29:00Z</dcterms:created>
  <dcterms:modified xsi:type="dcterms:W3CDTF">2026-03-12T08:12:00Z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AC66F2ED84A546D5BC5189BD6A6205D5_11</vt:lpwstr>
  </property>
  <property fmtid="{D5CDD505-2E9C-101B-9397-08002B2CF9AE}" pid="4" name="KSOTemplateDocerSaveRecord">
    <vt:lpwstr>eyJoZGlkIjoiM2M0MzQ0NWQ1NzI4MmMxM2MxOWQ2NDczNjRiMTI1MzkiLCJ1c2VySWQiOiIzNzU4OTU5NjkifQ==</vt:lpwstr>
  </property>
</Properties>
</file>